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57E" w:rsidRDefault="00B4757E" w:rsidP="0081359F">
      <w:bookmarkStart w:id="0" w:name="_GoBack"/>
      <w:bookmarkEnd w:id="0"/>
    </w:p>
    <w:tbl>
      <w:tblPr>
        <w:tblW w:w="9357" w:type="dxa"/>
        <w:jc w:val="center"/>
        <w:tblLook w:val="04A0" w:firstRow="1" w:lastRow="0" w:firstColumn="1" w:lastColumn="0" w:noHBand="0" w:noVBand="1"/>
      </w:tblPr>
      <w:tblGrid>
        <w:gridCol w:w="6531"/>
        <w:gridCol w:w="2826"/>
      </w:tblGrid>
      <w:tr w:rsidR="0026749E" w:rsidRPr="00D8601F" w:rsidTr="00B4757E">
        <w:trPr>
          <w:trHeight w:val="1641"/>
          <w:jc w:val="center"/>
        </w:trPr>
        <w:tc>
          <w:tcPr>
            <w:tcW w:w="6531" w:type="dxa"/>
            <w:vAlign w:val="center"/>
          </w:tcPr>
          <w:p w:rsidR="0026749E" w:rsidRPr="001049FF" w:rsidRDefault="0026749E" w:rsidP="0081359F">
            <w:pPr>
              <w:spacing w:after="0"/>
              <w:rPr>
                <w:rFonts w:eastAsia="SimSun"/>
                <w:sz w:val="28"/>
                <w:szCs w:val="28"/>
                <w:lang w:bidi="en-US"/>
              </w:rPr>
            </w:pPr>
            <w:r w:rsidRPr="0026749E">
              <w:rPr>
                <w:rFonts w:eastAsia="SimSun"/>
                <w:b/>
                <w:noProof/>
                <w:sz w:val="28"/>
                <w:szCs w:val="28"/>
                <w:lang w:eastAsia="el-GR"/>
              </w:rPr>
              <w:drawing>
                <wp:inline distT="0" distB="0" distL="0" distR="0" wp14:anchorId="20C1B3F2" wp14:editId="0678B7C1">
                  <wp:extent cx="3912577" cy="714375"/>
                  <wp:effectExtent l="0" t="0" r="0" b="0"/>
                  <wp:docPr id="4" name="Εικόνα 3" descr="Απόσπασμα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descr="Απόσπασμα οθόνης"/>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944375" cy="720181"/>
                          </a:xfrm>
                          <a:prstGeom prst="rect">
                            <a:avLst/>
                          </a:prstGeom>
                        </pic:spPr>
                      </pic:pic>
                    </a:graphicData>
                  </a:graphic>
                </wp:inline>
              </w:drawing>
            </w:r>
          </w:p>
          <w:p w:rsidR="0026749E" w:rsidRPr="0026749E" w:rsidRDefault="0026749E" w:rsidP="0081359F">
            <w:pPr>
              <w:spacing w:after="0"/>
              <w:rPr>
                <w:rFonts w:eastAsia="SimSun"/>
                <w:sz w:val="24"/>
                <w:szCs w:val="24"/>
                <w:lang w:bidi="en-US"/>
              </w:rPr>
            </w:pPr>
          </w:p>
          <w:p w:rsidR="0026749E" w:rsidRPr="0026749E" w:rsidRDefault="0026749E" w:rsidP="0081359F">
            <w:pPr>
              <w:spacing w:after="0"/>
              <w:rPr>
                <w:sz w:val="28"/>
                <w:szCs w:val="28"/>
                <w:lang w:eastAsia="fr-FR" w:bidi="en-US"/>
              </w:rPr>
            </w:pPr>
            <w:r w:rsidRPr="0026749E">
              <w:rPr>
                <w:rFonts w:eastAsia="SimSun"/>
                <w:sz w:val="28"/>
                <w:szCs w:val="28"/>
                <w:lang w:bidi="en-US"/>
              </w:rPr>
              <w:t>στο Σπίτι της Κύπρου</w:t>
            </w:r>
          </w:p>
        </w:tc>
        <w:tc>
          <w:tcPr>
            <w:tcW w:w="2826" w:type="dxa"/>
            <w:vAlign w:val="center"/>
          </w:tcPr>
          <w:p w:rsidR="0026749E" w:rsidRPr="00030662" w:rsidRDefault="0026749E" w:rsidP="0081359F">
            <w:pPr>
              <w:spacing w:after="0"/>
              <w:rPr>
                <w:lang w:val="en-US" w:bidi="en-US"/>
              </w:rPr>
            </w:pPr>
            <w:r w:rsidRPr="0026749E">
              <w:rPr>
                <w:noProof/>
                <w:lang w:eastAsia="el-GR"/>
              </w:rPr>
              <w:drawing>
                <wp:inline distT="0" distB="0" distL="0" distR="0">
                  <wp:extent cx="1656135" cy="1261745"/>
                  <wp:effectExtent l="0" t="0" r="1270" b="0"/>
                  <wp:docPr id="5" name="Εικόνα 5" descr="C:\Users\User\Downloads\amour_nikos 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amour_nikos 18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0948" cy="1288268"/>
                          </a:xfrm>
                          <a:prstGeom prst="rect">
                            <a:avLst/>
                          </a:prstGeom>
                          <a:noFill/>
                          <a:ln>
                            <a:noFill/>
                          </a:ln>
                        </pic:spPr>
                      </pic:pic>
                    </a:graphicData>
                  </a:graphic>
                </wp:inline>
              </w:drawing>
            </w:r>
          </w:p>
        </w:tc>
      </w:tr>
    </w:tbl>
    <w:p w:rsidR="0026749E" w:rsidRDefault="0026749E" w:rsidP="0081359F">
      <w:pPr>
        <w:shd w:val="clear" w:color="auto" w:fill="FFFFFF"/>
        <w:ind w:left="567" w:right="686" w:firstLine="720"/>
        <w:rPr>
          <w:sz w:val="24"/>
          <w:szCs w:val="24"/>
          <w:lang w:bidi="en-US"/>
        </w:rPr>
      </w:pPr>
    </w:p>
    <w:p w:rsidR="00B4757E" w:rsidRPr="00030662" w:rsidRDefault="00B4757E" w:rsidP="0081359F">
      <w:pPr>
        <w:shd w:val="clear" w:color="auto" w:fill="FFFFFF"/>
        <w:ind w:left="567" w:right="686" w:firstLine="720"/>
        <w:rPr>
          <w:sz w:val="24"/>
          <w:szCs w:val="24"/>
          <w:lang w:bidi="en-US"/>
        </w:rPr>
      </w:pPr>
    </w:p>
    <w:p w:rsidR="002F555B" w:rsidRDefault="0026749E" w:rsidP="0081359F">
      <w:pPr>
        <w:shd w:val="clear" w:color="auto" w:fill="FFFFFF"/>
        <w:ind w:left="567" w:right="686" w:firstLine="720"/>
        <w:rPr>
          <w:sz w:val="24"/>
          <w:szCs w:val="24"/>
          <w:lang w:bidi="en-US"/>
        </w:rPr>
      </w:pPr>
      <w:r>
        <w:rPr>
          <w:sz w:val="24"/>
          <w:szCs w:val="24"/>
          <w:lang w:bidi="en-US"/>
        </w:rPr>
        <w:t xml:space="preserve">Το Σπίτι της Κύπρου </w:t>
      </w:r>
      <w:r w:rsidR="002F555B">
        <w:rPr>
          <w:sz w:val="24"/>
          <w:szCs w:val="24"/>
          <w:lang w:bidi="en-US"/>
        </w:rPr>
        <w:t xml:space="preserve">παρουσιάζει την έκθεση </w:t>
      </w:r>
      <w:r w:rsidR="002F555B" w:rsidRPr="0081359F">
        <w:rPr>
          <w:i/>
          <w:sz w:val="24"/>
          <w:szCs w:val="24"/>
          <w:lang w:val="en-US" w:bidi="en-US"/>
        </w:rPr>
        <w:t>Amour</w:t>
      </w:r>
      <w:r w:rsidR="002F555B" w:rsidRPr="0081359F">
        <w:rPr>
          <w:i/>
          <w:sz w:val="24"/>
          <w:szCs w:val="24"/>
          <w:lang w:bidi="en-US"/>
        </w:rPr>
        <w:t xml:space="preserve">. Μία ανάγνωση στο φωτογραφικό αρχείο του Νίκου </w:t>
      </w:r>
      <w:proofErr w:type="spellStart"/>
      <w:r w:rsidR="002F555B" w:rsidRPr="0081359F">
        <w:rPr>
          <w:i/>
          <w:sz w:val="24"/>
          <w:szCs w:val="24"/>
          <w:lang w:bidi="en-US"/>
        </w:rPr>
        <w:t>Κεσ</w:t>
      </w:r>
      <w:r w:rsidR="0081359F" w:rsidRPr="0081359F">
        <w:rPr>
          <w:i/>
          <w:sz w:val="24"/>
          <w:szCs w:val="24"/>
          <w:lang w:bidi="en-US"/>
        </w:rPr>
        <w:t>σ</w:t>
      </w:r>
      <w:r w:rsidR="002F555B" w:rsidRPr="0081359F">
        <w:rPr>
          <w:i/>
          <w:sz w:val="24"/>
          <w:szCs w:val="24"/>
          <w:lang w:bidi="en-US"/>
        </w:rPr>
        <w:t>ανλή</w:t>
      </w:r>
      <w:proofErr w:type="spellEnd"/>
      <w:r w:rsidR="002F555B">
        <w:rPr>
          <w:sz w:val="24"/>
          <w:szCs w:val="24"/>
          <w:lang w:bidi="en-US"/>
        </w:rPr>
        <w:t xml:space="preserve">, </w:t>
      </w:r>
      <w:r w:rsidR="002F555B" w:rsidRPr="002F555B">
        <w:rPr>
          <w:sz w:val="24"/>
          <w:szCs w:val="24"/>
          <w:lang w:bidi="en-US"/>
        </w:rPr>
        <w:t xml:space="preserve">σε επιμέλεια του Δημήτρη </w:t>
      </w:r>
      <w:proofErr w:type="spellStart"/>
      <w:r w:rsidR="002F555B" w:rsidRPr="002F555B">
        <w:rPr>
          <w:sz w:val="24"/>
          <w:szCs w:val="24"/>
          <w:lang w:bidi="en-US"/>
        </w:rPr>
        <w:t>Τσουμπλέκα</w:t>
      </w:r>
      <w:proofErr w:type="spellEnd"/>
      <w:r w:rsidR="002F555B" w:rsidRPr="002F555B">
        <w:rPr>
          <w:sz w:val="24"/>
          <w:szCs w:val="24"/>
          <w:lang w:bidi="en-US"/>
        </w:rPr>
        <w:t xml:space="preserve"> και της </w:t>
      </w:r>
      <w:proofErr w:type="spellStart"/>
      <w:r w:rsidR="002F555B" w:rsidRPr="002F555B">
        <w:rPr>
          <w:sz w:val="24"/>
          <w:szCs w:val="24"/>
          <w:lang w:bidi="en-US"/>
        </w:rPr>
        <w:t>Αμάντα</w:t>
      </w:r>
      <w:proofErr w:type="spellEnd"/>
      <w:r w:rsidR="002F555B" w:rsidRPr="002F555B">
        <w:rPr>
          <w:sz w:val="24"/>
          <w:szCs w:val="24"/>
          <w:lang w:bidi="en-US"/>
        </w:rPr>
        <w:t xml:space="preserve"> Μιχαλοπούλου</w:t>
      </w:r>
      <w:r w:rsidR="002F555B">
        <w:rPr>
          <w:sz w:val="24"/>
          <w:szCs w:val="24"/>
          <w:lang w:bidi="en-US"/>
        </w:rPr>
        <w:t xml:space="preserve">. Την έρευνα και αρχειοθέτηση του φωτογραφικού υλικού ανέλαβε η Άννα </w:t>
      </w:r>
      <w:proofErr w:type="spellStart"/>
      <w:r w:rsidR="002F555B">
        <w:rPr>
          <w:sz w:val="24"/>
          <w:szCs w:val="24"/>
          <w:lang w:bidi="en-US"/>
        </w:rPr>
        <w:t>Τσουμπλέκα</w:t>
      </w:r>
      <w:proofErr w:type="spellEnd"/>
      <w:r w:rsidR="002F555B">
        <w:rPr>
          <w:sz w:val="24"/>
          <w:szCs w:val="24"/>
          <w:lang w:bidi="en-US"/>
        </w:rPr>
        <w:t>.</w:t>
      </w:r>
    </w:p>
    <w:p w:rsidR="0026749E" w:rsidRDefault="0026749E" w:rsidP="0081359F">
      <w:pPr>
        <w:shd w:val="clear" w:color="auto" w:fill="FFFFFF"/>
        <w:ind w:left="567" w:right="686" w:firstLine="720"/>
        <w:rPr>
          <w:sz w:val="24"/>
          <w:szCs w:val="24"/>
          <w:lang w:bidi="en-US"/>
        </w:rPr>
      </w:pPr>
      <w:r w:rsidRPr="009B757B">
        <w:rPr>
          <w:sz w:val="24"/>
          <w:szCs w:val="24"/>
          <w:lang w:bidi="en-US"/>
        </w:rPr>
        <w:t xml:space="preserve">Τα εγκαίνια της έκθεσης θα πραγματοποιηθούν την Πέμπτη </w:t>
      </w:r>
      <w:r w:rsidR="00484F53">
        <w:rPr>
          <w:sz w:val="24"/>
          <w:szCs w:val="24"/>
          <w:lang w:bidi="en-US"/>
        </w:rPr>
        <w:t>30</w:t>
      </w:r>
      <w:r w:rsidR="00484F53" w:rsidRPr="00484F53">
        <w:rPr>
          <w:sz w:val="24"/>
          <w:szCs w:val="24"/>
          <w:lang w:bidi="en-US"/>
        </w:rPr>
        <w:t xml:space="preserve"> </w:t>
      </w:r>
      <w:r w:rsidR="00484F53">
        <w:rPr>
          <w:sz w:val="24"/>
          <w:szCs w:val="24"/>
          <w:lang w:bidi="en-US"/>
        </w:rPr>
        <w:t>Νοεμβρίου</w:t>
      </w:r>
      <w:r w:rsidR="002F555B">
        <w:rPr>
          <w:sz w:val="24"/>
          <w:szCs w:val="24"/>
          <w:lang w:bidi="en-US"/>
        </w:rPr>
        <w:t xml:space="preserve"> 2017</w:t>
      </w:r>
      <w:r>
        <w:rPr>
          <w:sz w:val="24"/>
          <w:szCs w:val="24"/>
          <w:lang w:bidi="en-US"/>
        </w:rPr>
        <w:t xml:space="preserve"> </w:t>
      </w:r>
      <w:r w:rsidRPr="009B757B">
        <w:rPr>
          <w:sz w:val="24"/>
          <w:szCs w:val="24"/>
          <w:lang w:bidi="en-US"/>
        </w:rPr>
        <w:t>και ώρα 20:00 στο</w:t>
      </w:r>
      <w:r>
        <w:rPr>
          <w:sz w:val="24"/>
          <w:szCs w:val="24"/>
          <w:lang w:bidi="en-US"/>
        </w:rPr>
        <w:t xml:space="preserve"> Σπίτι της Κύπρου, </w:t>
      </w:r>
      <w:r w:rsidRPr="00064D5F">
        <w:rPr>
          <w:sz w:val="24"/>
          <w:szCs w:val="24"/>
          <w:lang w:bidi="en-US"/>
        </w:rPr>
        <w:t>Ξενοφώντος 2</w:t>
      </w:r>
      <w:r w:rsidRPr="00064D5F">
        <w:rPr>
          <w:sz w:val="24"/>
          <w:szCs w:val="24"/>
          <w:vertAlign w:val="superscript"/>
          <w:lang w:bidi="en-US"/>
        </w:rPr>
        <w:t>Α</w:t>
      </w:r>
      <w:r w:rsidRPr="00064D5F">
        <w:rPr>
          <w:sz w:val="24"/>
          <w:szCs w:val="24"/>
          <w:lang w:bidi="en-US"/>
        </w:rPr>
        <w:t xml:space="preserve"> </w:t>
      </w:r>
      <w:r>
        <w:rPr>
          <w:sz w:val="24"/>
          <w:szCs w:val="24"/>
          <w:lang w:bidi="en-US"/>
        </w:rPr>
        <w:t xml:space="preserve">στο </w:t>
      </w:r>
      <w:r w:rsidRPr="00064D5F">
        <w:rPr>
          <w:sz w:val="24"/>
          <w:szCs w:val="24"/>
          <w:lang w:bidi="en-US"/>
        </w:rPr>
        <w:t xml:space="preserve">Σύνταγμα </w:t>
      </w:r>
      <w:r>
        <w:rPr>
          <w:sz w:val="24"/>
          <w:szCs w:val="24"/>
          <w:lang w:bidi="en-US"/>
        </w:rPr>
        <w:t xml:space="preserve">και </w:t>
      </w:r>
      <w:r w:rsidRPr="009B757B">
        <w:rPr>
          <w:sz w:val="24"/>
          <w:szCs w:val="24"/>
          <w:lang w:bidi="en-US"/>
        </w:rPr>
        <w:t xml:space="preserve">θα παραμείνει ανοικτή για το κοινό έως τις </w:t>
      </w:r>
      <w:r w:rsidR="00484F53">
        <w:rPr>
          <w:sz w:val="24"/>
          <w:szCs w:val="24"/>
          <w:lang w:bidi="en-US"/>
        </w:rPr>
        <w:t>19 Ιανουαρίου 2018</w:t>
      </w:r>
      <w:r w:rsidRPr="009B757B">
        <w:rPr>
          <w:sz w:val="24"/>
          <w:szCs w:val="24"/>
          <w:lang w:bidi="en-US"/>
        </w:rPr>
        <w:t>.</w:t>
      </w:r>
    </w:p>
    <w:p w:rsidR="0081359F" w:rsidRPr="0081359F" w:rsidRDefault="0081359F" w:rsidP="0081359F">
      <w:pPr>
        <w:shd w:val="clear" w:color="auto" w:fill="FFFFFF"/>
        <w:ind w:left="567" w:right="686" w:firstLine="720"/>
        <w:rPr>
          <w:sz w:val="24"/>
          <w:szCs w:val="24"/>
          <w:lang w:bidi="en-US"/>
        </w:rPr>
      </w:pPr>
      <w:r w:rsidRPr="0081359F">
        <w:rPr>
          <w:sz w:val="24"/>
          <w:szCs w:val="24"/>
          <w:lang w:bidi="en-US"/>
        </w:rPr>
        <w:t xml:space="preserve">Η έκθεση </w:t>
      </w:r>
      <w:r w:rsidRPr="0081359F">
        <w:rPr>
          <w:sz w:val="24"/>
          <w:szCs w:val="24"/>
          <w:lang w:val="en-US" w:bidi="en-US"/>
        </w:rPr>
        <w:t>Amour</w:t>
      </w:r>
      <w:r w:rsidRPr="0081359F">
        <w:rPr>
          <w:sz w:val="24"/>
          <w:szCs w:val="24"/>
          <w:lang w:bidi="en-US"/>
        </w:rPr>
        <w:t xml:space="preserve"> αποτελείται από </w:t>
      </w:r>
      <w:proofErr w:type="spellStart"/>
      <w:r w:rsidRPr="0081359F">
        <w:rPr>
          <w:sz w:val="24"/>
          <w:szCs w:val="24"/>
          <w:lang w:bidi="en-US"/>
        </w:rPr>
        <w:t>επανεκτυπώσεις</w:t>
      </w:r>
      <w:proofErr w:type="spellEnd"/>
      <w:r w:rsidRPr="0081359F">
        <w:rPr>
          <w:sz w:val="24"/>
          <w:szCs w:val="24"/>
          <w:lang w:bidi="en-US"/>
        </w:rPr>
        <w:t xml:space="preserve"> ασπρόμαυρων -κατά βάση- αρνητικών του αρχείου. Η αφηγηματική ροή εξασφαλίζεται με</w:t>
      </w:r>
      <w:r>
        <w:rPr>
          <w:sz w:val="24"/>
          <w:szCs w:val="24"/>
          <w:lang w:bidi="en-US"/>
        </w:rPr>
        <w:t xml:space="preserve"> επιλογές διαφορετικών μεγεθών -</w:t>
      </w:r>
      <w:r w:rsidRPr="0081359F">
        <w:rPr>
          <w:sz w:val="24"/>
          <w:szCs w:val="24"/>
          <w:lang w:bidi="en-US"/>
        </w:rPr>
        <w:t>μεγεθύνσεων και αποστάσεων- και η επιμέλεια λειτουργεί ως κινηματογραφικό μοντάζ που εμφανίζει τη Χρύσα ως σκιά στην αρχή, προφίλ στη συνέχεια και τέλος μετωπικά, ως πρωταγωνίστρια.</w:t>
      </w:r>
    </w:p>
    <w:p w:rsidR="0081359F" w:rsidRDefault="0026749E" w:rsidP="0081359F">
      <w:pPr>
        <w:shd w:val="clear" w:color="auto" w:fill="FFFFFF"/>
        <w:ind w:left="567" w:right="686" w:firstLine="720"/>
        <w:rPr>
          <w:i/>
          <w:sz w:val="24"/>
          <w:szCs w:val="24"/>
          <w:lang w:bidi="en-US"/>
        </w:rPr>
      </w:pPr>
      <w:r>
        <w:rPr>
          <w:sz w:val="24"/>
          <w:szCs w:val="24"/>
          <w:lang w:bidi="en-US"/>
        </w:rPr>
        <w:t>Όπως σημειώνουν</w:t>
      </w:r>
      <w:r w:rsidR="002F555B">
        <w:rPr>
          <w:sz w:val="24"/>
          <w:szCs w:val="24"/>
          <w:lang w:bidi="en-US"/>
        </w:rPr>
        <w:t xml:space="preserve"> οι επιμελητές της έκθεσης: </w:t>
      </w:r>
      <w:r w:rsidRPr="0026749E">
        <w:rPr>
          <w:i/>
          <w:sz w:val="24"/>
          <w:szCs w:val="24"/>
          <w:lang w:bidi="en-US"/>
        </w:rPr>
        <w:t xml:space="preserve">Στο εξαιρετικά εκτεταμένο φωτογραφικό αρχείο του Νίκου </w:t>
      </w:r>
      <w:proofErr w:type="spellStart"/>
      <w:r w:rsidRPr="0026749E">
        <w:rPr>
          <w:i/>
          <w:sz w:val="24"/>
          <w:szCs w:val="24"/>
          <w:lang w:bidi="en-US"/>
        </w:rPr>
        <w:t>Κεσσανλή</w:t>
      </w:r>
      <w:proofErr w:type="spellEnd"/>
      <w:r w:rsidRPr="0026749E">
        <w:rPr>
          <w:i/>
          <w:sz w:val="24"/>
          <w:szCs w:val="24"/>
          <w:lang w:bidi="en-US"/>
        </w:rPr>
        <w:t xml:space="preserve"> με ασπρόμ</w:t>
      </w:r>
      <w:r w:rsidR="006A73DF">
        <w:rPr>
          <w:i/>
          <w:sz w:val="24"/>
          <w:szCs w:val="24"/>
          <w:lang w:bidi="en-US"/>
        </w:rPr>
        <w:t xml:space="preserve">αυρες εκτυπώσεις, λιθογραφικά </w:t>
      </w:r>
      <w:proofErr w:type="spellStart"/>
      <w:r w:rsidR="006A73DF">
        <w:rPr>
          <w:i/>
          <w:sz w:val="24"/>
          <w:szCs w:val="24"/>
          <w:lang w:bidi="en-US"/>
        </w:rPr>
        <w:t>φι</w:t>
      </w:r>
      <w:r w:rsidRPr="0026749E">
        <w:rPr>
          <w:i/>
          <w:sz w:val="24"/>
          <w:szCs w:val="24"/>
          <w:lang w:bidi="en-US"/>
        </w:rPr>
        <w:t>λμς</w:t>
      </w:r>
      <w:proofErr w:type="spellEnd"/>
      <w:r w:rsidRPr="0026749E">
        <w:rPr>
          <w:i/>
          <w:sz w:val="24"/>
          <w:szCs w:val="24"/>
          <w:lang w:bidi="en-US"/>
        </w:rPr>
        <w:t>, οικογενειακά ενσταντανέ, ντοκουμέντα και στιγμιότυπα της καλλιτεχνικής του πορείας, τα φωτογραφικά πορτραίτα της γυναίκας του, Χρύσας Ρωμανού κρατούν μια ιδιαίτερη θέση. Αυτά τα ενσταντανέ, τραβηγμένα από τον Νίκο στο Παρίσι, το Λονδίνο, τις Βρυξέλλες, το Βερολίνο, την Πράγα, τη Νέα Υόρκη της δεκαετίας του 60 και του 70, μοιάζουν με συναισθηματικές μαρτυρίες γύρω από τη ζωή ενός παθι</w:t>
      </w:r>
      <w:r w:rsidR="0081359F">
        <w:rPr>
          <w:i/>
          <w:sz w:val="24"/>
          <w:szCs w:val="24"/>
          <w:lang w:bidi="en-US"/>
        </w:rPr>
        <w:t>ασμένου και επίμονου ζευγαριού.</w:t>
      </w:r>
    </w:p>
    <w:p w:rsidR="0026749E" w:rsidRPr="0081359F" w:rsidRDefault="0026749E" w:rsidP="0081359F">
      <w:pPr>
        <w:shd w:val="clear" w:color="auto" w:fill="FFFFFF"/>
        <w:ind w:left="567" w:right="686" w:firstLine="720"/>
        <w:rPr>
          <w:sz w:val="24"/>
          <w:szCs w:val="24"/>
          <w:lang w:bidi="en-US"/>
        </w:rPr>
      </w:pPr>
      <w:r w:rsidRPr="0081359F">
        <w:rPr>
          <w:sz w:val="24"/>
          <w:szCs w:val="24"/>
          <w:lang w:bidi="en-US"/>
        </w:rPr>
        <w:t>Οι επιμελητές της έκθεσης αποφάσισαν να απομονώσουν και να ταξινομήσουν τις φωτογραφίες, όπως ένας συγγραφέας θα οργάνωνε την πλοκή ενός περιπετειώδους ερωτικού μυθιστορήματος.</w:t>
      </w:r>
    </w:p>
    <w:p w:rsidR="0026749E" w:rsidRPr="0026749E" w:rsidRDefault="0026749E" w:rsidP="0081359F">
      <w:pPr>
        <w:shd w:val="clear" w:color="auto" w:fill="FFFFFF"/>
        <w:ind w:left="567" w:right="686" w:firstLine="720"/>
        <w:rPr>
          <w:i/>
          <w:sz w:val="24"/>
          <w:szCs w:val="24"/>
          <w:lang w:bidi="en-US"/>
        </w:rPr>
      </w:pPr>
      <w:r w:rsidRPr="0026749E">
        <w:rPr>
          <w:i/>
          <w:sz w:val="24"/>
          <w:szCs w:val="24"/>
          <w:lang w:bidi="en-US"/>
        </w:rPr>
        <w:t xml:space="preserve">Φωτογραφίζοντας </w:t>
      </w:r>
      <w:proofErr w:type="spellStart"/>
      <w:r w:rsidRPr="0026749E">
        <w:rPr>
          <w:i/>
          <w:sz w:val="24"/>
          <w:szCs w:val="24"/>
          <w:lang w:bidi="en-US"/>
        </w:rPr>
        <w:t>εμμονικά</w:t>
      </w:r>
      <w:proofErr w:type="spellEnd"/>
      <w:r w:rsidRPr="0026749E">
        <w:rPr>
          <w:i/>
          <w:sz w:val="24"/>
          <w:szCs w:val="24"/>
          <w:lang w:bidi="en-US"/>
        </w:rPr>
        <w:t xml:space="preserve"> τη Χρύσα σε χιονισμένες πλατείες, ανθισμένα τοπία, γέφυρες, παραλίες, εσωτερικά σπιτιών, σε διαδηλώσεις, δεξιώσεις και ταυρομαχίες, ο </w:t>
      </w:r>
      <w:proofErr w:type="spellStart"/>
      <w:r w:rsidRPr="0026749E">
        <w:rPr>
          <w:i/>
          <w:sz w:val="24"/>
          <w:szCs w:val="24"/>
          <w:lang w:bidi="en-US"/>
        </w:rPr>
        <w:t>Κεσσανλής</w:t>
      </w:r>
      <w:proofErr w:type="spellEnd"/>
      <w:r w:rsidRPr="0026749E">
        <w:rPr>
          <w:i/>
          <w:sz w:val="24"/>
          <w:szCs w:val="24"/>
          <w:lang w:bidi="en-US"/>
        </w:rPr>
        <w:t xml:space="preserve"> μας παρέδωσε άθελά του ένα οπτικό ημερολόγιο ερωτικής συμβίωσης. Η αίσθηση του επείγοντος, η χαρά του παρόντος και η σημασία της μνήμης ως απόδειξη ζωτικότητας άγγιξαν μια συναισθηματική τονικότητα που μοιάζει να λείπει από την εποχή μας, ή τουλάχιστον να μη συζητιέται αρκετά.</w:t>
      </w:r>
    </w:p>
    <w:p w:rsidR="0026749E" w:rsidRPr="0026749E" w:rsidRDefault="0026749E" w:rsidP="0081359F">
      <w:pPr>
        <w:shd w:val="clear" w:color="auto" w:fill="FFFFFF"/>
        <w:ind w:left="567" w:right="686" w:firstLine="720"/>
        <w:rPr>
          <w:i/>
          <w:sz w:val="24"/>
          <w:szCs w:val="24"/>
          <w:lang w:bidi="en-US"/>
        </w:rPr>
      </w:pPr>
      <w:r w:rsidRPr="0026749E">
        <w:rPr>
          <w:i/>
          <w:sz w:val="24"/>
          <w:szCs w:val="24"/>
          <w:lang w:bidi="en-US"/>
        </w:rPr>
        <w:t xml:space="preserve">Η φωτογραφική αφήγηση αυτής της παθιασμένης σχέσης ανάμεσα σε δυο κορυφαίους εικαστικούς καλλιτέχνες της γενιάς του 60 φιλοδοξεί να προσφέρει έναν οδηγό εμπνευσμένης ζωής, ένα οδοιπορικό που δεν θα βασίζεται στη νοσταλγία, αλλά στην ανασύσταση όσων </w:t>
      </w:r>
      <w:r w:rsidRPr="0026749E">
        <w:rPr>
          <w:i/>
          <w:sz w:val="24"/>
          <w:szCs w:val="24"/>
          <w:lang w:bidi="en-US"/>
        </w:rPr>
        <w:lastRenderedPageBreak/>
        <w:t xml:space="preserve">νοσταλγούμε, ώστε να ζούμε  καλύτερα. Η έκθεση </w:t>
      </w:r>
      <w:r w:rsidRPr="0026749E">
        <w:rPr>
          <w:i/>
          <w:sz w:val="24"/>
          <w:szCs w:val="24"/>
          <w:lang w:val="en-US" w:bidi="en-US"/>
        </w:rPr>
        <w:t>Amour</w:t>
      </w:r>
      <w:r w:rsidRPr="0026749E">
        <w:rPr>
          <w:i/>
          <w:sz w:val="24"/>
          <w:szCs w:val="24"/>
          <w:lang w:bidi="en-US"/>
        </w:rPr>
        <w:t xml:space="preserve"> είναι μια προσωπική ματιά, μια υποκειμενική αφήγηση του κλειστού και ταυτόχρονα τόσο ανοιχτού σε ερμηνείες σύμπαντος της συντροφικότητας. Εμπλεκόμαστε ως παρατηρητές, ως θεατές, οι οποίοι αναρωτιούνται: γιατί η συζυγική σχέση μνημονεύεται τόσο συχνά για την παθολογία της και όχι για την επιμονή της, για τον θρίαμβο της ακατάλυτης πίστης στον Άλλο; </w:t>
      </w:r>
    </w:p>
    <w:p w:rsidR="0026749E" w:rsidRPr="0026749E" w:rsidRDefault="0026749E" w:rsidP="0081359F">
      <w:pPr>
        <w:shd w:val="clear" w:color="auto" w:fill="FFFFFF"/>
        <w:ind w:left="567" w:right="686" w:firstLine="720"/>
        <w:rPr>
          <w:i/>
          <w:sz w:val="24"/>
          <w:szCs w:val="24"/>
          <w:lang w:bidi="en-US"/>
        </w:rPr>
      </w:pPr>
      <w:r w:rsidRPr="0026749E">
        <w:rPr>
          <w:i/>
          <w:sz w:val="24"/>
          <w:szCs w:val="24"/>
          <w:lang w:bidi="en-US"/>
        </w:rPr>
        <w:t xml:space="preserve">Με τα λόγια του </w:t>
      </w:r>
      <w:proofErr w:type="spellStart"/>
      <w:r w:rsidRPr="0026749E">
        <w:rPr>
          <w:i/>
          <w:sz w:val="24"/>
          <w:szCs w:val="24"/>
          <w:lang w:bidi="en-US"/>
        </w:rPr>
        <w:t>Αλαίν</w:t>
      </w:r>
      <w:proofErr w:type="spellEnd"/>
      <w:r w:rsidRPr="0026749E">
        <w:rPr>
          <w:i/>
          <w:sz w:val="24"/>
          <w:szCs w:val="24"/>
          <w:lang w:bidi="en-US"/>
        </w:rPr>
        <w:t xml:space="preserve"> </w:t>
      </w:r>
      <w:proofErr w:type="spellStart"/>
      <w:r w:rsidRPr="0026749E">
        <w:rPr>
          <w:i/>
          <w:sz w:val="24"/>
          <w:szCs w:val="24"/>
          <w:lang w:bidi="en-US"/>
        </w:rPr>
        <w:t>Μπαντιού</w:t>
      </w:r>
      <w:proofErr w:type="spellEnd"/>
      <w:r w:rsidRPr="0026749E">
        <w:rPr>
          <w:i/>
          <w:sz w:val="24"/>
          <w:szCs w:val="24"/>
          <w:lang w:bidi="en-US"/>
        </w:rPr>
        <w:t xml:space="preserve">: </w:t>
      </w:r>
      <w:r w:rsidRPr="0026749E">
        <w:rPr>
          <w:i/>
          <w:iCs/>
          <w:sz w:val="24"/>
          <w:szCs w:val="24"/>
          <w:lang w:bidi="en-US"/>
        </w:rPr>
        <w:t xml:space="preserve">Στην πραγματικότητα η </w:t>
      </w:r>
      <w:proofErr w:type="spellStart"/>
      <w:r w:rsidRPr="0026749E">
        <w:rPr>
          <w:i/>
          <w:iCs/>
          <w:sz w:val="24"/>
          <w:szCs w:val="24"/>
          <w:lang w:bidi="en-US"/>
        </w:rPr>
        <w:t>συζυγικότητα</w:t>
      </w:r>
      <w:proofErr w:type="spellEnd"/>
      <w:r w:rsidRPr="0026749E">
        <w:rPr>
          <w:i/>
          <w:iCs/>
          <w:sz w:val="24"/>
          <w:szCs w:val="24"/>
          <w:lang w:bidi="en-US"/>
        </w:rPr>
        <w:t xml:space="preserve"> δεν έχει εμπνεύσει μεγάλα έργα (...) Υπάρχει στον Μπέκετ, για τον οποίο λένε ότι είναι ένας συγγραφέας της απελπισίας, του αδυνάτου, κάτι πολύ ιδιαίτερο πάνω σ'</w:t>
      </w:r>
      <w:r w:rsidR="0081359F">
        <w:rPr>
          <w:i/>
          <w:iCs/>
          <w:sz w:val="24"/>
          <w:szCs w:val="24"/>
          <w:lang w:bidi="en-US"/>
        </w:rPr>
        <w:t xml:space="preserve"> </w:t>
      </w:r>
      <w:r w:rsidRPr="0026749E">
        <w:rPr>
          <w:i/>
          <w:iCs/>
          <w:sz w:val="24"/>
          <w:szCs w:val="24"/>
          <w:lang w:bidi="en-US"/>
        </w:rPr>
        <w:t>αυτό το θέμα: πάρτε για παράδειγμα  το έργο “Ευτυχισμένες μέρες”, το οποίο είναι η ιστορία ενός γηραιού ζεύγους. Δεν βλέπουμε παρά μόνο τη γυναίκα, ο άντρας σέρνεται πίσω από τη σκηνή, τα πάντα είναι σε κατάρρευση, αυτή  βουλιάζει στο χώμα, αλλά λέει: “Τι ευτυχισμένες μέρες που ήταν”. Και το λέει γιατί ο έρωτας είναι ακόμη παρών. Ο έρωτας είναι αυτό το ισχυρό και αμετάβλητο στοιχείο που δόμησε τη φαινομενικά καταστροφική ύπαρξη της. Ο έρωτας είναι η κρυμμένη δύναμη αυτής της καταστροφής.</w:t>
      </w:r>
    </w:p>
    <w:p w:rsidR="0026749E" w:rsidRPr="0081359F" w:rsidRDefault="0026749E" w:rsidP="0081359F">
      <w:pPr>
        <w:shd w:val="clear" w:color="auto" w:fill="FFFFFF"/>
        <w:ind w:left="567" w:right="686" w:firstLine="720"/>
        <w:rPr>
          <w:sz w:val="24"/>
          <w:szCs w:val="24"/>
          <w:lang w:bidi="en-US"/>
        </w:rPr>
      </w:pPr>
      <w:r w:rsidRPr="0081359F">
        <w:rPr>
          <w:sz w:val="24"/>
          <w:szCs w:val="24"/>
          <w:lang w:bidi="en-US"/>
        </w:rPr>
        <w:t xml:space="preserve">Ο κατάλογος της έκθεσης που θα κυκλοφορήσει από τις εκδόσεις </w:t>
      </w:r>
      <w:proofErr w:type="spellStart"/>
      <w:r w:rsidRPr="0081359F">
        <w:rPr>
          <w:sz w:val="24"/>
          <w:szCs w:val="24"/>
          <w:lang w:val="en-US" w:bidi="en-US"/>
        </w:rPr>
        <w:t>Futura</w:t>
      </w:r>
      <w:proofErr w:type="spellEnd"/>
      <w:r w:rsidRPr="0081359F">
        <w:rPr>
          <w:sz w:val="24"/>
          <w:szCs w:val="24"/>
          <w:lang w:bidi="en-US"/>
        </w:rPr>
        <w:t xml:space="preserve"> διευρύνει την αφηγηματικότητα των φωτογραφιών και της προσδίδει ιστορικότητα αλλά και σύνδεση με το σήμερα, </w:t>
      </w:r>
      <w:proofErr w:type="spellStart"/>
      <w:r w:rsidRPr="0081359F">
        <w:rPr>
          <w:sz w:val="24"/>
          <w:szCs w:val="24"/>
          <w:lang w:bidi="en-US"/>
        </w:rPr>
        <w:t>θέτωντας</w:t>
      </w:r>
      <w:proofErr w:type="spellEnd"/>
      <w:r w:rsidRPr="0081359F">
        <w:rPr>
          <w:sz w:val="24"/>
          <w:szCs w:val="24"/>
          <w:lang w:bidi="en-US"/>
        </w:rPr>
        <w:t xml:space="preserve"> ενδιαφέροντα και εν πολλοίς αναπάντητα ερωτήματα γύρω από τη χρήση του αρχείου, την πολιτική διάσταση του έρωτα, τα όρια του δημόσιου και του ιδιωτικού, την ευθύνη απέναντι στην μνήμη, το βάρος και το “δώρο” της κληρονομιάς, τη λειτουργία και το φόβο της επίδρασης. </w:t>
      </w:r>
    </w:p>
    <w:p w:rsidR="0026749E" w:rsidRPr="001049FF" w:rsidRDefault="0026749E" w:rsidP="0081359F">
      <w:pPr>
        <w:shd w:val="clear" w:color="auto" w:fill="FFFFFF"/>
        <w:spacing w:after="60"/>
        <w:ind w:left="567" w:right="685" w:firstLine="720"/>
        <w:rPr>
          <w:i/>
          <w:sz w:val="24"/>
          <w:szCs w:val="24"/>
          <w:lang w:bidi="en-US"/>
        </w:rPr>
      </w:pPr>
    </w:p>
    <w:p w:rsidR="00C31B8F" w:rsidRPr="00C31B8F" w:rsidRDefault="00C31B8F" w:rsidP="0081359F">
      <w:pPr>
        <w:shd w:val="clear" w:color="auto" w:fill="FFFFFF"/>
        <w:spacing w:after="0"/>
        <w:ind w:left="567" w:right="686" w:firstLine="720"/>
        <w:rPr>
          <w:lang w:bidi="en-US"/>
        </w:rPr>
      </w:pPr>
      <w:r w:rsidRPr="0000165D">
        <w:rPr>
          <w:i/>
          <w:lang w:bidi="en-US"/>
        </w:rPr>
        <w:t>Εγκαίνια έκθεσης</w:t>
      </w:r>
      <w:r w:rsidRPr="00C31B8F">
        <w:rPr>
          <w:lang w:bidi="en-US"/>
        </w:rPr>
        <w:t>:</w:t>
      </w:r>
      <w:r w:rsidRPr="00C31B8F">
        <w:rPr>
          <w:lang w:bidi="en-US"/>
        </w:rPr>
        <w:tab/>
      </w:r>
      <w:r w:rsidR="0000165D">
        <w:rPr>
          <w:lang w:bidi="en-US"/>
        </w:rPr>
        <w:tab/>
      </w:r>
      <w:r w:rsidRPr="001D07AF">
        <w:rPr>
          <w:b/>
          <w:lang w:bidi="en-US"/>
        </w:rPr>
        <w:t>30 Νοεμβρίου 2017</w:t>
      </w:r>
    </w:p>
    <w:p w:rsidR="00C31B8F" w:rsidRPr="00C31B8F" w:rsidRDefault="00C31B8F" w:rsidP="0081359F">
      <w:pPr>
        <w:shd w:val="clear" w:color="auto" w:fill="FFFFFF"/>
        <w:spacing w:after="0"/>
        <w:ind w:left="567" w:right="686" w:firstLine="720"/>
        <w:rPr>
          <w:lang w:bidi="en-US"/>
        </w:rPr>
      </w:pPr>
      <w:r w:rsidRPr="0000165D">
        <w:rPr>
          <w:i/>
          <w:lang w:bidi="en-US"/>
        </w:rPr>
        <w:t>Διάρκεια έκθεσης</w:t>
      </w:r>
      <w:r>
        <w:rPr>
          <w:lang w:bidi="en-US"/>
        </w:rPr>
        <w:t>:</w:t>
      </w:r>
      <w:r>
        <w:rPr>
          <w:lang w:bidi="en-US"/>
        </w:rPr>
        <w:tab/>
      </w:r>
      <w:r w:rsidR="0000165D">
        <w:rPr>
          <w:lang w:bidi="en-US"/>
        </w:rPr>
        <w:tab/>
      </w:r>
      <w:r w:rsidRPr="001D07AF">
        <w:rPr>
          <w:b/>
          <w:lang w:bidi="en-US"/>
        </w:rPr>
        <w:t>1</w:t>
      </w:r>
      <w:r w:rsidRPr="001D07AF">
        <w:rPr>
          <w:b/>
          <w:vertAlign w:val="superscript"/>
          <w:lang w:bidi="en-US"/>
        </w:rPr>
        <w:t xml:space="preserve"> </w:t>
      </w:r>
      <w:r w:rsidRPr="001D07AF">
        <w:rPr>
          <w:b/>
          <w:lang w:bidi="en-US"/>
        </w:rPr>
        <w:t>Δεκεμβρίου 2017-19 Ιανουαρίου 2018</w:t>
      </w:r>
    </w:p>
    <w:p w:rsidR="0000165D" w:rsidRPr="0000165D" w:rsidRDefault="00C31B8F" w:rsidP="0081359F">
      <w:pPr>
        <w:shd w:val="clear" w:color="auto" w:fill="FFFFFF"/>
        <w:spacing w:after="0"/>
        <w:ind w:left="567" w:right="686" w:firstLine="720"/>
        <w:rPr>
          <w:lang w:bidi="en-US"/>
        </w:rPr>
      </w:pPr>
      <w:r w:rsidRPr="0000165D">
        <w:rPr>
          <w:i/>
          <w:lang w:bidi="en-US"/>
        </w:rPr>
        <w:t>Ώρες λειτουργίας</w:t>
      </w:r>
      <w:r>
        <w:rPr>
          <w:lang w:bidi="en-US"/>
        </w:rPr>
        <w:t>:</w:t>
      </w:r>
      <w:r>
        <w:rPr>
          <w:lang w:bidi="en-US"/>
        </w:rPr>
        <w:tab/>
      </w:r>
      <w:r w:rsidR="0000165D">
        <w:rPr>
          <w:lang w:bidi="en-US"/>
        </w:rPr>
        <w:tab/>
      </w:r>
      <w:r w:rsidR="0000165D" w:rsidRPr="0000165D">
        <w:rPr>
          <w:lang w:bidi="en-US"/>
        </w:rPr>
        <w:t>Δευτέρα, Τετάρτη: 10:00 – 18:00</w:t>
      </w:r>
    </w:p>
    <w:p w:rsidR="0000165D" w:rsidRDefault="0000165D" w:rsidP="0081359F">
      <w:pPr>
        <w:shd w:val="clear" w:color="auto" w:fill="FFFFFF"/>
        <w:spacing w:after="0"/>
        <w:ind w:left="2880" w:right="686" w:firstLine="720"/>
        <w:rPr>
          <w:lang w:bidi="en-US"/>
        </w:rPr>
      </w:pPr>
      <w:r w:rsidRPr="0000165D">
        <w:rPr>
          <w:lang w:bidi="en-US"/>
        </w:rPr>
        <w:t>Τρίτη, Πέμπτη, Παρασκευή: 10:00 -15:00</w:t>
      </w:r>
    </w:p>
    <w:p w:rsidR="001D07AF" w:rsidRPr="001D07AF" w:rsidRDefault="001D07AF" w:rsidP="0081359F">
      <w:pPr>
        <w:shd w:val="clear" w:color="auto" w:fill="FFFFFF"/>
        <w:spacing w:after="0"/>
        <w:ind w:left="2880" w:right="686" w:firstLine="720"/>
        <w:rPr>
          <w:sz w:val="6"/>
          <w:szCs w:val="6"/>
          <w:lang w:bidi="en-US"/>
        </w:rPr>
      </w:pPr>
    </w:p>
    <w:p w:rsidR="0000165D" w:rsidRPr="001D07AF" w:rsidRDefault="0000165D" w:rsidP="0081359F">
      <w:pPr>
        <w:shd w:val="clear" w:color="auto" w:fill="FFFFFF"/>
        <w:spacing w:after="0"/>
        <w:ind w:left="2880" w:right="686" w:firstLine="720"/>
        <w:rPr>
          <w:i/>
          <w:lang w:bidi="en-US"/>
        </w:rPr>
      </w:pPr>
      <w:r w:rsidRPr="001D07AF">
        <w:rPr>
          <w:i/>
          <w:lang w:bidi="en-US"/>
        </w:rPr>
        <w:t>25</w:t>
      </w:r>
      <w:r w:rsidR="001D07AF" w:rsidRPr="001D07AF">
        <w:rPr>
          <w:i/>
          <w:lang w:bidi="en-US"/>
        </w:rPr>
        <w:t>-</w:t>
      </w:r>
      <w:r w:rsidRPr="001D07AF">
        <w:rPr>
          <w:i/>
          <w:lang w:bidi="en-US"/>
        </w:rPr>
        <w:t xml:space="preserve"> 26/12/2017</w:t>
      </w:r>
      <w:r w:rsidR="001D07AF" w:rsidRPr="001D07AF">
        <w:rPr>
          <w:i/>
          <w:lang w:bidi="en-US"/>
        </w:rPr>
        <w:t xml:space="preserve"> και </w:t>
      </w:r>
      <w:r w:rsidRPr="001D07AF">
        <w:rPr>
          <w:i/>
          <w:lang w:bidi="en-US"/>
        </w:rPr>
        <w:t>01/01/2018</w:t>
      </w:r>
      <w:r w:rsidR="001D07AF" w:rsidRPr="001D07AF">
        <w:rPr>
          <w:i/>
          <w:lang w:bidi="en-US"/>
        </w:rPr>
        <w:t>:</w:t>
      </w:r>
      <w:r w:rsidR="001D07AF" w:rsidRPr="001D07AF">
        <w:rPr>
          <w:i/>
          <w:lang w:bidi="en-US"/>
        </w:rPr>
        <w:tab/>
        <w:t>κλειστά</w:t>
      </w:r>
    </w:p>
    <w:p w:rsidR="001D07AF" w:rsidRPr="001D07AF" w:rsidRDefault="0081359F" w:rsidP="0081359F">
      <w:pPr>
        <w:shd w:val="clear" w:color="auto" w:fill="FFFFFF"/>
        <w:spacing w:after="0"/>
        <w:ind w:left="2880" w:right="686" w:firstLine="720"/>
        <w:rPr>
          <w:i/>
          <w:lang w:bidi="en-US"/>
        </w:rPr>
      </w:pPr>
      <w:r>
        <w:rPr>
          <w:i/>
          <w:lang w:bidi="en-US"/>
        </w:rPr>
        <w:t xml:space="preserve">27/12/2017 - </w:t>
      </w:r>
      <w:r w:rsidR="001D07AF">
        <w:rPr>
          <w:i/>
          <w:lang w:bidi="en-US"/>
        </w:rPr>
        <w:t>03/01/2018:</w:t>
      </w:r>
      <w:r w:rsidR="001D07AF">
        <w:rPr>
          <w:i/>
          <w:lang w:bidi="en-US"/>
        </w:rPr>
        <w:tab/>
      </w:r>
      <w:r w:rsidR="001D07AF" w:rsidRPr="001D07AF">
        <w:rPr>
          <w:i/>
          <w:lang w:bidi="en-US"/>
        </w:rPr>
        <w:t>10:00 -15:00</w:t>
      </w:r>
    </w:p>
    <w:p w:rsidR="0000165D" w:rsidRPr="001D07AF" w:rsidRDefault="0000165D" w:rsidP="0081359F">
      <w:pPr>
        <w:shd w:val="clear" w:color="auto" w:fill="FFFFFF"/>
        <w:spacing w:after="0"/>
        <w:ind w:left="2880" w:right="686" w:firstLine="720"/>
        <w:rPr>
          <w:lang w:bidi="en-US"/>
        </w:rPr>
      </w:pPr>
    </w:p>
    <w:p w:rsidR="0000165D" w:rsidRPr="0000165D" w:rsidRDefault="0000165D" w:rsidP="0081359F">
      <w:pPr>
        <w:shd w:val="clear" w:color="auto" w:fill="FFFFFF"/>
        <w:spacing w:after="0"/>
        <w:ind w:left="567" w:right="686" w:firstLine="720"/>
        <w:rPr>
          <w:lang w:bidi="en-US"/>
        </w:rPr>
      </w:pPr>
      <w:r w:rsidRPr="0000165D">
        <w:rPr>
          <w:i/>
          <w:lang w:bidi="en-US"/>
        </w:rPr>
        <w:t>Επιμέλεια</w:t>
      </w:r>
      <w:r>
        <w:rPr>
          <w:i/>
          <w:lang w:bidi="en-US"/>
        </w:rPr>
        <w:t>:</w:t>
      </w:r>
      <w:r>
        <w:rPr>
          <w:i/>
          <w:lang w:bidi="en-US"/>
        </w:rPr>
        <w:tab/>
      </w:r>
      <w:r>
        <w:rPr>
          <w:i/>
          <w:lang w:bidi="en-US"/>
        </w:rPr>
        <w:tab/>
      </w:r>
      <w:r w:rsidR="00B4757E">
        <w:rPr>
          <w:lang w:bidi="en-US"/>
        </w:rPr>
        <w:t xml:space="preserve">Δημήτρης </w:t>
      </w:r>
      <w:proofErr w:type="spellStart"/>
      <w:r w:rsidR="00B4757E">
        <w:rPr>
          <w:lang w:bidi="en-US"/>
        </w:rPr>
        <w:t>Τσουμπλέκας</w:t>
      </w:r>
      <w:proofErr w:type="spellEnd"/>
      <w:r w:rsidR="00B4757E">
        <w:rPr>
          <w:lang w:bidi="en-US"/>
        </w:rPr>
        <w:t xml:space="preserve"> και </w:t>
      </w:r>
      <w:proofErr w:type="spellStart"/>
      <w:r w:rsidRPr="0000165D">
        <w:rPr>
          <w:lang w:bidi="en-US"/>
        </w:rPr>
        <w:t>Αμάντα</w:t>
      </w:r>
      <w:proofErr w:type="spellEnd"/>
      <w:r w:rsidRPr="0000165D">
        <w:rPr>
          <w:lang w:bidi="en-US"/>
        </w:rPr>
        <w:t xml:space="preserve"> Μιχαλοπούλου</w:t>
      </w:r>
    </w:p>
    <w:p w:rsidR="0000165D" w:rsidRPr="0000165D" w:rsidRDefault="0000165D" w:rsidP="0081359F">
      <w:pPr>
        <w:shd w:val="clear" w:color="auto" w:fill="FFFFFF"/>
        <w:spacing w:after="0"/>
        <w:ind w:left="567" w:right="686" w:firstLine="720"/>
        <w:rPr>
          <w:i/>
          <w:lang w:bidi="en-US"/>
        </w:rPr>
      </w:pPr>
      <w:r w:rsidRPr="0000165D">
        <w:rPr>
          <w:i/>
          <w:lang w:bidi="en-US"/>
        </w:rPr>
        <w:t>Έρευνα και αρχειοθέτηση</w:t>
      </w:r>
      <w:r>
        <w:rPr>
          <w:i/>
          <w:lang w:bidi="en-US"/>
        </w:rPr>
        <w:t>:</w:t>
      </w:r>
      <w:r>
        <w:rPr>
          <w:i/>
          <w:lang w:bidi="en-US"/>
        </w:rPr>
        <w:tab/>
      </w:r>
      <w:r w:rsidRPr="0000165D">
        <w:rPr>
          <w:lang w:bidi="en-US"/>
        </w:rPr>
        <w:t xml:space="preserve">Άννα </w:t>
      </w:r>
      <w:proofErr w:type="spellStart"/>
      <w:r w:rsidRPr="0000165D">
        <w:rPr>
          <w:lang w:bidi="en-US"/>
        </w:rPr>
        <w:t>Τσουμπλέκα</w:t>
      </w:r>
      <w:proofErr w:type="spellEnd"/>
    </w:p>
    <w:p w:rsidR="0026749E" w:rsidRPr="00C31B8F" w:rsidRDefault="0026749E" w:rsidP="0081359F">
      <w:pPr>
        <w:shd w:val="clear" w:color="auto" w:fill="FFFFFF"/>
        <w:spacing w:after="0"/>
        <w:ind w:left="567" w:right="686" w:firstLine="720"/>
        <w:rPr>
          <w:lang w:bidi="en-US"/>
        </w:rPr>
      </w:pPr>
      <w:r w:rsidRPr="0000165D">
        <w:rPr>
          <w:i/>
          <w:lang w:bidi="en-US"/>
        </w:rPr>
        <w:t>Συντονισμός</w:t>
      </w:r>
      <w:r w:rsidRPr="00C31B8F">
        <w:rPr>
          <w:lang w:bidi="en-US"/>
        </w:rPr>
        <w:t>:</w:t>
      </w:r>
      <w:r w:rsidRPr="00C31B8F">
        <w:rPr>
          <w:lang w:bidi="en-US"/>
        </w:rPr>
        <w:tab/>
      </w:r>
      <w:r w:rsidRPr="00C31B8F">
        <w:rPr>
          <w:lang w:bidi="en-US"/>
        </w:rPr>
        <w:tab/>
        <w:t>Μαρία Ραγιά</w:t>
      </w:r>
    </w:p>
    <w:p w:rsidR="0026749E" w:rsidRDefault="0026749E" w:rsidP="0081359F">
      <w:pPr>
        <w:shd w:val="clear" w:color="auto" w:fill="FFFFFF"/>
        <w:spacing w:after="60"/>
        <w:ind w:left="567" w:right="685" w:firstLine="720"/>
        <w:rPr>
          <w:b/>
          <w:sz w:val="24"/>
          <w:szCs w:val="24"/>
          <w:lang w:bidi="en-US"/>
        </w:rPr>
      </w:pPr>
    </w:p>
    <w:p w:rsidR="0026749E" w:rsidRDefault="0026749E" w:rsidP="0081359F">
      <w:pPr>
        <w:shd w:val="clear" w:color="auto" w:fill="FFFFFF"/>
        <w:spacing w:after="60"/>
        <w:ind w:left="567" w:right="685" w:firstLine="720"/>
        <w:rPr>
          <w:b/>
          <w:sz w:val="24"/>
          <w:szCs w:val="24"/>
          <w:lang w:bidi="en-US"/>
        </w:rPr>
      </w:pPr>
    </w:p>
    <w:p w:rsidR="0026749E" w:rsidRPr="009B757B" w:rsidRDefault="0026749E" w:rsidP="0081359F">
      <w:pPr>
        <w:shd w:val="clear" w:color="auto" w:fill="FFFFFF"/>
        <w:spacing w:after="60"/>
        <w:ind w:left="567" w:right="685" w:firstLine="720"/>
        <w:rPr>
          <w:b/>
          <w:sz w:val="24"/>
          <w:szCs w:val="24"/>
          <w:lang w:bidi="en-US"/>
        </w:rPr>
      </w:pPr>
    </w:p>
    <w:p w:rsidR="0026749E" w:rsidRPr="009B757B" w:rsidRDefault="0026749E" w:rsidP="0081359F">
      <w:pPr>
        <w:shd w:val="clear" w:color="auto" w:fill="FFFFFF"/>
        <w:spacing w:after="60"/>
        <w:ind w:left="567" w:right="685"/>
        <w:rPr>
          <w:b/>
          <w:sz w:val="24"/>
          <w:szCs w:val="24"/>
          <w:lang w:bidi="en-US"/>
        </w:rPr>
      </w:pPr>
      <w:r w:rsidRPr="009B757B">
        <w:rPr>
          <w:b/>
          <w:sz w:val="24"/>
          <w:szCs w:val="24"/>
          <w:lang w:bidi="en-US"/>
        </w:rPr>
        <w:t xml:space="preserve">Φωτογραφικό υλικό για την έκθεση θα βρείτε στην ηλεκτρονική διεύθυνση </w:t>
      </w:r>
      <w:hyperlink r:id="rId8" w:history="1">
        <w:r w:rsidRPr="009B757B">
          <w:rPr>
            <w:rStyle w:val="-"/>
            <w:b/>
            <w:sz w:val="24"/>
            <w:szCs w:val="24"/>
            <w:lang w:val="en-US" w:bidi="en-US"/>
          </w:rPr>
          <w:t>www</w:t>
        </w:r>
        <w:r w:rsidRPr="009B757B">
          <w:rPr>
            <w:rStyle w:val="-"/>
            <w:b/>
            <w:sz w:val="24"/>
            <w:szCs w:val="24"/>
            <w:lang w:bidi="en-US"/>
          </w:rPr>
          <w:t>.</w:t>
        </w:r>
        <w:proofErr w:type="spellStart"/>
        <w:r w:rsidRPr="009B757B">
          <w:rPr>
            <w:rStyle w:val="-"/>
            <w:b/>
            <w:sz w:val="24"/>
            <w:szCs w:val="24"/>
            <w:lang w:val="en-US" w:bidi="en-US"/>
          </w:rPr>
          <w:t>spititiskyprou</w:t>
        </w:r>
        <w:proofErr w:type="spellEnd"/>
        <w:r w:rsidRPr="009B757B">
          <w:rPr>
            <w:rStyle w:val="-"/>
            <w:b/>
            <w:sz w:val="24"/>
            <w:szCs w:val="24"/>
            <w:lang w:bidi="en-US"/>
          </w:rPr>
          <w:t>.</w:t>
        </w:r>
        <w:r w:rsidRPr="009B757B">
          <w:rPr>
            <w:rStyle w:val="-"/>
            <w:b/>
            <w:sz w:val="24"/>
            <w:szCs w:val="24"/>
            <w:lang w:val="en-US" w:bidi="en-US"/>
          </w:rPr>
          <w:t>gr</w:t>
        </w:r>
      </w:hyperlink>
    </w:p>
    <w:p w:rsidR="0026749E" w:rsidRDefault="0026749E" w:rsidP="0081359F">
      <w:pPr>
        <w:shd w:val="clear" w:color="auto" w:fill="FFFFFF"/>
        <w:spacing w:after="60"/>
        <w:ind w:left="567" w:right="685" w:firstLine="720"/>
        <w:rPr>
          <w:sz w:val="24"/>
          <w:szCs w:val="24"/>
          <w:lang w:bidi="en-US"/>
        </w:rPr>
      </w:pPr>
    </w:p>
    <w:p w:rsidR="004A1F07" w:rsidRDefault="004A1F07" w:rsidP="0081359F">
      <w:pPr>
        <w:shd w:val="clear" w:color="auto" w:fill="FFFFFF"/>
        <w:spacing w:after="60"/>
        <w:ind w:left="567" w:right="685" w:firstLine="720"/>
        <w:rPr>
          <w:sz w:val="24"/>
          <w:szCs w:val="24"/>
          <w:lang w:bidi="en-US"/>
        </w:rPr>
      </w:pPr>
    </w:p>
    <w:p w:rsidR="004A1F07" w:rsidRPr="004A1F07" w:rsidRDefault="004A1F07" w:rsidP="004A1F07">
      <w:pPr>
        <w:shd w:val="clear" w:color="auto" w:fill="FFFFFF"/>
        <w:spacing w:after="60"/>
        <w:ind w:left="567" w:right="685"/>
        <w:rPr>
          <w:sz w:val="24"/>
          <w:szCs w:val="24"/>
          <w:lang w:bidi="en-US"/>
        </w:rPr>
      </w:pPr>
      <w:r>
        <w:rPr>
          <w:sz w:val="24"/>
          <w:szCs w:val="24"/>
          <w:lang w:bidi="en-US"/>
        </w:rPr>
        <w:t>Χορηγοί επικοινωνίας:</w:t>
      </w:r>
    </w:p>
    <w:tbl>
      <w:tblPr>
        <w:tblStyle w:val="a6"/>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6379"/>
      </w:tblGrid>
      <w:tr w:rsidR="004A1F07" w:rsidTr="003C19B6">
        <w:tc>
          <w:tcPr>
            <w:tcW w:w="1701" w:type="dxa"/>
            <w:vAlign w:val="center"/>
          </w:tcPr>
          <w:p w:rsidR="004A1F07" w:rsidRDefault="004A1F07" w:rsidP="004A1F07">
            <w:pPr>
              <w:ind w:right="686"/>
              <w:jc w:val="left"/>
              <w:rPr>
                <w:sz w:val="24"/>
                <w:szCs w:val="24"/>
                <w:lang w:bidi="en-US"/>
              </w:rPr>
            </w:pPr>
            <w:r w:rsidRPr="004A1F07">
              <w:rPr>
                <w:bCs/>
                <w:noProof/>
                <w:sz w:val="24"/>
                <w:szCs w:val="24"/>
                <w:lang w:eastAsia="el-GR"/>
              </w:rPr>
              <w:drawing>
                <wp:inline distT="0" distB="0" distL="0" distR="0" wp14:anchorId="1C54535C" wp14:editId="6A0EB3EE">
                  <wp:extent cx="929640" cy="439292"/>
                  <wp:effectExtent l="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1468" cy="440156"/>
                          </a:xfrm>
                          <a:prstGeom prst="rect">
                            <a:avLst/>
                          </a:prstGeom>
                          <a:noFill/>
                        </pic:spPr>
                      </pic:pic>
                    </a:graphicData>
                  </a:graphic>
                </wp:inline>
              </w:drawing>
            </w:r>
          </w:p>
        </w:tc>
        <w:tc>
          <w:tcPr>
            <w:tcW w:w="1276" w:type="dxa"/>
            <w:vAlign w:val="center"/>
          </w:tcPr>
          <w:p w:rsidR="004A1F07" w:rsidRDefault="004A1F07" w:rsidP="003C19B6">
            <w:pPr>
              <w:jc w:val="center"/>
              <w:rPr>
                <w:sz w:val="24"/>
                <w:szCs w:val="24"/>
                <w:lang w:bidi="en-US"/>
              </w:rPr>
            </w:pPr>
            <w:r w:rsidRPr="004A1F07">
              <w:rPr>
                <w:noProof/>
                <w:sz w:val="24"/>
                <w:szCs w:val="24"/>
                <w:lang w:eastAsia="el-GR"/>
              </w:rPr>
              <w:drawing>
                <wp:inline distT="0" distB="0" distL="0" distR="0" wp14:anchorId="1F1686FD" wp14:editId="3E456AA2">
                  <wp:extent cx="457110" cy="504825"/>
                  <wp:effectExtent l="0" t="0" r="635" b="0"/>
                  <wp:docPr id="3" name="Εικόνα 3" descr="Απόσπασμα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descr="Απόσπασμα οθόνης"/>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1996" cy="510221"/>
                          </a:xfrm>
                          <a:prstGeom prst="rect">
                            <a:avLst/>
                          </a:prstGeom>
                        </pic:spPr>
                      </pic:pic>
                    </a:graphicData>
                  </a:graphic>
                </wp:inline>
              </w:drawing>
            </w:r>
          </w:p>
        </w:tc>
        <w:tc>
          <w:tcPr>
            <w:tcW w:w="6379" w:type="dxa"/>
            <w:vAlign w:val="center"/>
          </w:tcPr>
          <w:p w:rsidR="004A1F07" w:rsidRDefault="004A1F07" w:rsidP="003C19B6">
            <w:pPr>
              <w:jc w:val="right"/>
              <w:rPr>
                <w:sz w:val="24"/>
                <w:szCs w:val="24"/>
                <w:lang w:bidi="en-US"/>
              </w:rPr>
            </w:pPr>
            <w:r w:rsidRPr="004A1F07">
              <w:rPr>
                <w:noProof/>
                <w:sz w:val="24"/>
                <w:szCs w:val="24"/>
                <w:lang w:eastAsia="el-GR"/>
              </w:rPr>
              <w:drawing>
                <wp:inline distT="0" distB="0" distL="0" distR="0">
                  <wp:extent cx="1352356" cy="389598"/>
                  <wp:effectExtent l="0" t="0" r="635" b="0"/>
                  <wp:docPr id="6" name="Εικόνα 6" descr="C:\Users\User\Downloads\outs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outset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7038" cy="393828"/>
                          </a:xfrm>
                          <a:prstGeom prst="rect">
                            <a:avLst/>
                          </a:prstGeom>
                          <a:noFill/>
                          <a:ln>
                            <a:noFill/>
                          </a:ln>
                        </pic:spPr>
                      </pic:pic>
                    </a:graphicData>
                  </a:graphic>
                </wp:inline>
              </w:drawing>
            </w:r>
          </w:p>
        </w:tc>
      </w:tr>
    </w:tbl>
    <w:p w:rsidR="004A1F07" w:rsidRPr="009B757B" w:rsidRDefault="004A1F07" w:rsidP="004A1F07">
      <w:pPr>
        <w:shd w:val="clear" w:color="auto" w:fill="FFFFFF"/>
        <w:spacing w:after="60"/>
        <w:ind w:left="567" w:right="685"/>
        <w:rPr>
          <w:sz w:val="24"/>
          <w:szCs w:val="24"/>
          <w:lang w:bidi="en-US"/>
        </w:rPr>
      </w:pPr>
    </w:p>
    <w:p w:rsidR="0026749E" w:rsidRPr="009B757B" w:rsidRDefault="0026749E" w:rsidP="0081359F">
      <w:pPr>
        <w:shd w:val="clear" w:color="auto" w:fill="FFFFFF"/>
        <w:spacing w:after="60"/>
        <w:ind w:left="567" w:right="685" w:firstLine="720"/>
        <w:rPr>
          <w:sz w:val="24"/>
          <w:szCs w:val="24"/>
          <w:lang w:bidi="en-US"/>
        </w:rPr>
      </w:pPr>
    </w:p>
    <w:p w:rsidR="00486B4E" w:rsidRDefault="00C31B8F" w:rsidP="0081359F">
      <w:pPr>
        <w:shd w:val="clear" w:color="auto" w:fill="FFFFFF"/>
        <w:spacing w:after="60"/>
        <w:ind w:left="567" w:right="685"/>
        <w:rPr>
          <w:sz w:val="24"/>
          <w:szCs w:val="24"/>
          <w:lang w:bidi="en-US"/>
        </w:rPr>
      </w:pPr>
      <w:r>
        <w:rPr>
          <w:sz w:val="24"/>
          <w:szCs w:val="24"/>
          <w:lang w:bidi="en-US"/>
        </w:rPr>
        <w:t>15</w:t>
      </w:r>
      <w:r w:rsidR="0026749E">
        <w:rPr>
          <w:sz w:val="24"/>
          <w:szCs w:val="24"/>
          <w:lang w:bidi="en-US"/>
        </w:rPr>
        <w:t xml:space="preserve"> </w:t>
      </w:r>
      <w:r w:rsidR="00B4757E">
        <w:rPr>
          <w:sz w:val="24"/>
          <w:szCs w:val="24"/>
          <w:lang w:bidi="en-US"/>
        </w:rPr>
        <w:t>Νοεμβρίου 2017</w:t>
      </w:r>
    </w:p>
    <w:p w:rsidR="0081359F" w:rsidRDefault="0081359F" w:rsidP="0081359F">
      <w:pPr>
        <w:rPr>
          <w:sz w:val="24"/>
          <w:szCs w:val="24"/>
          <w:lang w:bidi="en-US"/>
        </w:rPr>
      </w:pPr>
      <w:r>
        <w:rPr>
          <w:sz w:val="24"/>
          <w:szCs w:val="24"/>
          <w:lang w:bidi="en-US"/>
        </w:rPr>
        <w:br w:type="page"/>
      </w:r>
    </w:p>
    <w:p w:rsidR="0081359F" w:rsidRPr="0081359F" w:rsidRDefault="0081359F" w:rsidP="0081359F">
      <w:pPr>
        <w:shd w:val="clear" w:color="auto" w:fill="FFFFFF"/>
        <w:spacing w:after="60"/>
        <w:ind w:left="567" w:right="685"/>
        <w:rPr>
          <w:sz w:val="24"/>
          <w:szCs w:val="24"/>
          <w:lang w:bidi="en-US"/>
        </w:rPr>
      </w:pPr>
      <w:r w:rsidRPr="0081359F">
        <w:rPr>
          <w:sz w:val="24"/>
          <w:szCs w:val="24"/>
          <w:lang w:bidi="en-US"/>
        </w:rPr>
        <w:lastRenderedPageBreak/>
        <w:t xml:space="preserve">Ο Δημήτρης </w:t>
      </w:r>
      <w:proofErr w:type="spellStart"/>
      <w:r w:rsidRPr="0081359F">
        <w:rPr>
          <w:sz w:val="24"/>
          <w:szCs w:val="24"/>
          <w:lang w:bidi="en-US"/>
        </w:rPr>
        <w:t>Τσουμπλέκας</w:t>
      </w:r>
      <w:proofErr w:type="spellEnd"/>
      <w:r w:rsidRPr="0081359F">
        <w:rPr>
          <w:sz w:val="24"/>
          <w:szCs w:val="24"/>
          <w:lang w:bidi="en-US"/>
        </w:rPr>
        <w:t xml:space="preserve"> και η </w:t>
      </w:r>
      <w:proofErr w:type="spellStart"/>
      <w:r w:rsidRPr="0081359F">
        <w:rPr>
          <w:sz w:val="24"/>
          <w:szCs w:val="24"/>
          <w:lang w:bidi="en-US"/>
        </w:rPr>
        <w:t>Αμάντα</w:t>
      </w:r>
      <w:proofErr w:type="spellEnd"/>
      <w:r w:rsidRPr="0081359F">
        <w:rPr>
          <w:sz w:val="24"/>
          <w:szCs w:val="24"/>
          <w:lang w:bidi="en-US"/>
        </w:rPr>
        <w:t xml:space="preserve"> Μιχαλοπούλου έχουν συνεργαστεί σε εκδόσεις και εκθέσεις γύρω από την αυτοβιογραφία και τη σχέση εικόνας και κειμένου ( </w:t>
      </w:r>
      <w:r>
        <w:rPr>
          <w:i/>
          <w:iCs/>
          <w:sz w:val="24"/>
          <w:szCs w:val="24"/>
          <w:lang w:bidi="en-US"/>
        </w:rPr>
        <w:t>Η Χήνα, μια</w:t>
      </w:r>
      <w:r w:rsidRPr="0081359F">
        <w:rPr>
          <w:i/>
          <w:iCs/>
          <w:sz w:val="24"/>
          <w:szCs w:val="24"/>
          <w:lang w:bidi="en-US"/>
        </w:rPr>
        <w:t xml:space="preserve"> οικογενειακή ιστορία) </w:t>
      </w:r>
      <w:r w:rsidRPr="0081359F">
        <w:rPr>
          <w:sz w:val="24"/>
          <w:szCs w:val="24"/>
          <w:lang w:bidi="en-US"/>
        </w:rPr>
        <w:t>καθώς και σε σεμινάρια με το ίδιο θέμα (</w:t>
      </w:r>
      <w:r w:rsidRPr="0081359F">
        <w:rPr>
          <w:i/>
          <w:iCs/>
          <w:sz w:val="24"/>
          <w:szCs w:val="24"/>
          <w:lang w:bidi="en-US"/>
        </w:rPr>
        <w:t>Εκτός Εαυτού, η χρήση της εικόνας και του λόγου στην αφήγηση του βιώματος, Μουσείο Μπενάκη 2015).</w:t>
      </w:r>
    </w:p>
    <w:p w:rsidR="0081359F" w:rsidRPr="0081359F" w:rsidRDefault="0081359F" w:rsidP="0081359F">
      <w:pPr>
        <w:shd w:val="clear" w:color="auto" w:fill="FFFFFF"/>
        <w:spacing w:after="60"/>
        <w:ind w:left="567" w:right="685"/>
        <w:rPr>
          <w:sz w:val="24"/>
          <w:szCs w:val="24"/>
          <w:lang w:bidi="en-US"/>
        </w:rPr>
      </w:pPr>
    </w:p>
    <w:p w:rsidR="0081359F" w:rsidRPr="0081359F" w:rsidRDefault="0081359F" w:rsidP="0081359F">
      <w:pPr>
        <w:shd w:val="clear" w:color="auto" w:fill="FFFFFF"/>
        <w:spacing w:after="60"/>
        <w:ind w:left="567" w:right="685"/>
        <w:rPr>
          <w:sz w:val="24"/>
          <w:szCs w:val="24"/>
          <w:lang w:bidi="en-US"/>
        </w:rPr>
      </w:pPr>
      <w:r w:rsidRPr="0081359F">
        <w:rPr>
          <w:sz w:val="24"/>
          <w:szCs w:val="24"/>
          <w:lang w:bidi="en-US"/>
        </w:rPr>
        <w:t xml:space="preserve">Ο </w:t>
      </w:r>
      <w:r w:rsidRPr="0081359F">
        <w:rPr>
          <w:b/>
          <w:bCs/>
          <w:sz w:val="24"/>
          <w:szCs w:val="24"/>
          <w:lang w:bidi="en-US"/>
        </w:rPr>
        <w:t xml:space="preserve">Δημήτρης </w:t>
      </w:r>
      <w:proofErr w:type="spellStart"/>
      <w:r w:rsidRPr="0081359F">
        <w:rPr>
          <w:b/>
          <w:bCs/>
          <w:sz w:val="24"/>
          <w:szCs w:val="24"/>
          <w:lang w:bidi="en-US"/>
        </w:rPr>
        <w:t>Τσουμπλέκας</w:t>
      </w:r>
      <w:proofErr w:type="spellEnd"/>
      <w:r w:rsidRPr="0081359F">
        <w:rPr>
          <w:sz w:val="24"/>
          <w:szCs w:val="24"/>
          <w:lang w:bidi="en-US"/>
        </w:rPr>
        <w:t xml:space="preserve"> είναι φωτογράφος. Παράλληλα με τις ατομικές εκθέσεις του έχει συμμετάσχει σε ομαδικές όπως : </w:t>
      </w:r>
      <w:r w:rsidRPr="0081359F">
        <w:rPr>
          <w:i/>
          <w:iCs/>
          <w:sz w:val="24"/>
          <w:szCs w:val="24"/>
          <w:lang w:bidi="en-US"/>
        </w:rPr>
        <w:t>Από την Απαισιοδοξία της Νόησης στην Αισιοδοξία της Πράξης (</w:t>
      </w:r>
      <w:r w:rsidRPr="0081359F">
        <w:rPr>
          <w:sz w:val="24"/>
          <w:szCs w:val="24"/>
          <w:lang w:bidi="en-US"/>
        </w:rPr>
        <w:t xml:space="preserve">5η Μπιενάλε Σύγχρονης Τέχνης, Θεσσαλονίκη), </w:t>
      </w:r>
      <w:proofErr w:type="spellStart"/>
      <w:r w:rsidRPr="0081359F">
        <w:rPr>
          <w:i/>
          <w:iCs/>
          <w:sz w:val="24"/>
          <w:szCs w:val="24"/>
          <w:lang w:bidi="en-US"/>
        </w:rPr>
        <w:t>Νο</w:t>
      </w:r>
      <w:proofErr w:type="spellEnd"/>
      <w:r w:rsidRPr="0081359F">
        <w:rPr>
          <w:i/>
          <w:iCs/>
          <w:sz w:val="24"/>
          <w:szCs w:val="24"/>
          <w:lang w:bidi="en-US"/>
        </w:rPr>
        <w:t xml:space="preserve"> </w:t>
      </w:r>
      <w:r w:rsidRPr="0081359F">
        <w:rPr>
          <w:i/>
          <w:iCs/>
          <w:sz w:val="24"/>
          <w:szCs w:val="24"/>
          <w:lang w:val="en-US" w:bidi="en-US"/>
        </w:rPr>
        <w:t>Country</w:t>
      </w:r>
      <w:r w:rsidRPr="0081359F">
        <w:rPr>
          <w:i/>
          <w:iCs/>
          <w:sz w:val="24"/>
          <w:szCs w:val="24"/>
          <w:lang w:bidi="en-US"/>
        </w:rPr>
        <w:t xml:space="preserve"> </w:t>
      </w:r>
      <w:r w:rsidRPr="0081359F">
        <w:rPr>
          <w:i/>
          <w:iCs/>
          <w:sz w:val="24"/>
          <w:szCs w:val="24"/>
          <w:lang w:val="en-US" w:bidi="en-US"/>
        </w:rPr>
        <w:t>For</w:t>
      </w:r>
      <w:r w:rsidRPr="0081359F">
        <w:rPr>
          <w:i/>
          <w:iCs/>
          <w:sz w:val="24"/>
          <w:szCs w:val="24"/>
          <w:lang w:bidi="en-US"/>
        </w:rPr>
        <w:t xml:space="preserve"> </w:t>
      </w:r>
      <w:r w:rsidRPr="0081359F">
        <w:rPr>
          <w:i/>
          <w:iCs/>
          <w:sz w:val="24"/>
          <w:szCs w:val="24"/>
          <w:lang w:val="en-US" w:bidi="en-US"/>
        </w:rPr>
        <w:t>Young</w:t>
      </w:r>
      <w:r w:rsidRPr="0081359F">
        <w:rPr>
          <w:i/>
          <w:iCs/>
          <w:sz w:val="24"/>
          <w:szCs w:val="24"/>
          <w:lang w:bidi="en-US"/>
        </w:rPr>
        <w:t xml:space="preserve"> </w:t>
      </w:r>
      <w:r w:rsidRPr="0081359F">
        <w:rPr>
          <w:i/>
          <w:iCs/>
          <w:sz w:val="24"/>
          <w:szCs w:val="24"/>
          <w:lang w:val="en-US" w:bidi="en-US"/>
        </w:rPr>
        <w:t>Men</w:t>
      </w:r>
      <w:r w:rsidRPr="0081359F">
        <w:rPr>
          <w:i/>
          <w:iCs/>
          <w:sz w:val="24"/>
          <w:szCs w:val="24"/>
          <w:lang w:bidi="en-US"/>
        </w:rPr>
        <w:t xml:space="preserve"> (</w:t>
      </w:r>
      <w:r w:rsidRPr="0081359F">
        <w:rPr>
          <w:sz w:val="24"/>
          <w:szCs w:val="24"/>
          <w:lang w:val="en-US" w:bidi="en-US"/>
        </w:rPr>
        <w:t>BOZAR</w:t>
      </w:r>
      <w:r w:rsidRPr="0081359F">
        <w:rPr>
          <w:sz w:val="24"/>
          <w:szCs w:val="24"/>
          <w:lang w:bidi="en-US"/>
        </w:rPr>
        <w:t xml:space="preserve">, Βρυξέλες 2014), </w:t>
      </w:r>
      <w:r w:rsidRPr="0081359F">
        <w:rPr>
          <w:i/>
          <w:iCs/>
          <w:sz w:val="24"/>
          <w:szCs w:val="24"/>
          <w:lang w:bidi="en-US"/>
        </w:rPr>
        <w:t>Η πρώτη εικόνα</w:t>
      </w:r>
      <w:r w:rsidRPr="0081359F">
        <w:rPr>
          <w:sz w:val="24"/>
          <w:szCs w:val="24"/>
          <w:lang w:bidi="en-US"/>
        </w:rPr>
        <w:t>, (</w:t>
      </w:r>
      <w:r w:rsidRPr="0081359F">
        <w:rPr>
          <w:sz w:val="24"/>
          <w:szCs w:val="24"/>
          <w:lang w:val="en-US" w:bidi="en-US"/>
        </w:rPr>
        <w:t>CRAC</w:t>
      </w:r>
      <w:r w:rsidRPr="0081359F">
        <w:rPr>
          <w:sz w:val="24"/>
          <w:szCs w:val="24"/>
          <w:lang w:bidi="en-US"/>
        </w:rPr>
        <w:t xml:space="preserve">, </w:t>
      </w:r>
      <w:r w:rsidRPr="0081359F">
        <w:rPr>
          <w:sz w:val="24"/>
          <w:szCs w:val="24"/>
          <w:lang w:val="en-US" w:bidi="en-US"/>
        </w:rPr>
        <w:t>Languedoc</w:t>
      </w:r>
      <w:r w:rsidRPr="0081359F">
        <w:rPr>
          <w:sz w:val="24"/>
          <w:szCs w:val="24"/>
          <w:lang w:bidi="en-US"/>
        </w:rPr>
        <w:t>-</w:t>
      </w:r>
      <w:proofErr w:type="spellStart"/>
      <w:r w:rsidRPr="0081359F">
        <w:rPr>
          <w:sz w:val="24"/>
          <w:szCs w:val="24"/>
          <w:lang w:val="en-US" w:bidi="en-US"/>
        </w:rPr>
        <w:t>Rousillon</w:t>
      </w:r>
      <w:proofErr w:type="spellEnd"/>
      <w:r w:rsidRPr="0081359F">
        <w:rPr>
          <w:sz w:val="24"/>
          <w:szCs w:val="24"/>
          <w:lang w:bidi="en-US"/>
        </w:rPr>
        <w:t xml:space="preserve">, Γαλλία, 2009), </w:t>
      </w:r>
      <w:r w:rsidRPr="0081359F">
        <w:rPr>
          <w:i/>
          <w:iCs/>
          <w:sz w:val="24"/>
          <w:szCs w:val="24"/>
          <w:lang w:val="en-US" w:bidi="en-US"/>
        </w:rPr>
        <w:t>Dynamics</w:t>
      </w:r>
      <w:r w:rsidRPr="0081359F">
        <w:rPr>
          <w:i/>
          <w:iCs/>
          <w:sz w:val="24"/>
          <w:szCs w:val="24"/>
          <w:lang w:bidi="en-US"/>
        </w:rPr>
        <w:t xml:space="preserve"> </w:t>
      </w:r>
      <w:r w:rsidRPr="0081359F">
        <w:rPr>
          <w:i/>
          <w:iCs/>
          <w:sz w:val="24"/>
          <w:szCs w:val="24"/>
          <w:lang w:val="en-US" w:bidi="en-US"/>
        </w:rPr>
        <w:t>of</w:t>
      </w:r>
      <w:r w:rsidRPr="0081359F">
        <w:rPr>
          <w:i/>
          <w:iCs/>
          <w:sz w:val="24"/>
          <w:szCs w:val="24"/>
          <w:lang w:bidi="en-US"/>
        </w:rPr>
        <w:t xml:space="preserve"> </w:t>
      </w:r>
      <w:r w:rsidRPr="0081359F">
        <w:rPr>
          <w:i/>
          <w:iCs/>
          <w:sz w:val="24"/>
          <w:szCs w:val="24"/>
          <w:lang w:val="en-US" w:bidi="en-US"/>
        </w:rPr>
        <w:t>Urban</w:t>
      </w:r>
      <w:r w:rsidRPr="0081359F">
        <w:rPr>
          <w:i/>
          <w:iCs/>
          <w:sz w:val="24"/>
          <w:szCs w:val="24"/>
          <w:lang w:bidi="en-US"/>
        </w:rPr>
        <w:t xml:space="preserve"> </w:t>
      </w:r>
      <w:r w:rsidRPr="0081359F">
        <w:rPr>
          <w:i/>
          <w:iCs/>
          <w:sz w:val="24"/>
          <w:szCs w:val="24"/>
          <w:lang w:val="en-US" w:bidi="en-US"/>
        </w:rPr>
        <w:t>Culture</w:t>
      </w:r>
      <w:r w:rsidRPr="0081359F">
        <w:rPr>
          <w:sz w:val="24"/>
          <w:szCs w:val="24"/>
          <w:lang w:bidi="en-US"/>
        </w:rPr>
        <w:t>, (</w:t>
      </w:r>
      <w:r w:rsidRPr="0081359F">
        <w:rPr>
          <w:sz w:val="24"/>
          <w:szCs w:val="24"/>
          <w:lang w:val="en-US" w:bidi="en-US"/>
        </w:rPr>
        <w:t>IX</w:t>
      </w:r>
      <w:r w:rsidRPr="0081359F">
        <w:rPr>
          <w:sz w:val="24"/>
          <w:szCs w:val="24"/>
          <w:lang w:bidi="en-US"/>
        </w:rPr>
        <w:t xml:space="preserve"> </w:t>
      </w:r>
      <w:proofErr w:type="spellStart"/>
      <w:r w:rsidRPr="0081359F">
        <w:rPr>
          <w:sz w:val="24"/>
          <w:szCs w:val="24"/>
          <w:lang w:val="en-US" w:bidi="en-US"/>
        </w:rPr>
        <w:t>Bienal</w:t>
      </w:r>
      <w:proofErr w:type="spellEnd"/>
      <w:r w:rsidRPr="0081359F">
        <w:rPr>
          <w:sz w:val="24"/>
          <w:szCs w:val="24"/>
          <w:lang w:bidi="en-US"/>
        </w:rPr>
        <w:t xml:space="preserve"> </w:t>
      </w:r>
      <w:r w:rsidRPr="0081359F">
        <w:rPr>
          <w:sz w:val="24"/>
          <w:szCs w:val="24"/>
          <w:lang w:val="en-US" w:bidi="en-US"/>
        </w:rPr>
        <w:t>de</w:t>
      </w:r>
      <w:r w:rsidRPr="0081359F">
        <w:rPr>
          <w:sz w:val="24"/>
          <w:szCs w:val="24"/>
          <w:lang w:bidi="en-US"/>
        </w:rPr>
        <w:t xml:space="preserve"> </w:t>
      </w:r>
      <w:r w:rsidRPr="0081359F">
        <w:rPr>
          <w:sz w:val="24"/>
          <w:szCs w:val="24"/>
          <w:lang w:val="en-US" w:bidi="en-US"/>
        </w:rPr>
        <w:t>la</w:t>
      </w:r>
      <w:r w:rsidRPr="0081359F">
        <w:rPr>
          <w:sz w:val="24"/>
          <w:szCs w:val="24"/>
          <w:lang w:bidi="en-US"/>
        </w:rPr>
        <w:t xml:space="preserve"> </w:t>
      </w:r>
      <w:r w:rsidRPr="0081359F">
        <w:rPr>
          <w:sz w:val="24"/>
          <w:szCs w:val="24"/>
          <w:lang w:val="en-US" w:bidi="en-US"/>
        </w:rPr>
        <w:t>Habana</w:t>
      </w:r>
      <w:r w:rsidRPr="0081359F">
        <w:rPr>
          <w:sz w:val="24"/>
          <w:szCs w:val="24"/>
          <w:lang w:bidi="en-US"/>
        </w:rPr>
        <w:t xml:space="preserve">, Κούβα, 2006), </w:t>
      </w:r>
      <w:proofErr w:type="spellStart"/>
      <w:r w:rsidRPr="0081359F">
        <w:rPr>
          <w:i/>
          <w:iCs/>
          <w:sz w:val="24"/>
          <w:szCs w:val="24"/>
          <w:lang w:val="en-US" w:bidi="en-US"/>
        </w:rPr>
        <w:t>Mediterraneans</w:t>
      </w:r>
      <w:proofErr w:type="spellEnd"/>
      <w:r w:rsidRPr="0081359F">
        <w:rPr>
          <w:sz w:val="24"/>
          <w:szCs w:val="24"/>
          <w:lang w:bidi="en-US"/>
        </w:rPr>
        <w:t xml:space="preserve">, </w:t>
      </w:r>
      <w:r w:rsidRPr="0081359F">
        <w:rPr>
          <w:sz w:val="24"/>
          <w:szCs w:val="24"/>
          <w:lang w:val="en-US" w:bidi="en-US"/>
        </w:rPr>
        <w:t>Macro</w:t>
      </w:r>
      <w:r w:rsidRPr="0081359F">
        <w:rPr>
          <w:sz w:val="24"/>
          <w:szCs w:val="24"/>
          <w:lang w:bidi="en-US"/>
        </w:rPr>
        <w:t xml:space="preserve"> </w:t>
      </w:r>
      <w:r w:rsidRPr="0081359F">
        <w:rPr>
          <w:sz w:val="24"/>
          <w:szCs w:val="24"/>
          <w:lang w:val="en-US" w:bidi="en-US"/>
        </w:rPr>
        <w:t>al</w:t>
      </w:r>
      <w:r w:rsidRPr="0081359F">
        <w:rPr>
          <w:sz w:val="24"/>
          <w:szCs w:val="24"/>
          <w:lang w:bidi="en-US"/>
        </w:rPr>
        <w:t xml:space="preserve"> </w:t>
      </w:r>
      <w:proofErr w:type="spellStart"/>
      <w:r w:rsidRPr="0081359F">
        <w:rPr>
          <w:sz w:val="24"/>
          <w:szCs w:val="24"/>
          <w:lang w:val="en-US" w:bidi="en-US"/>
        </w:rPr>
        <w:t>Matattoio</w:t>
      </w:r>
      <w:proofErr w:type="spellEnd"/>
      <w:r w:rsidRPr="0081359F">
        <w:rPr>
          <w:sz w:val="24"/>
          <w:szCs w:val="24"/>
          <w:lang w:bidi="en-US"/>
        </w:rPr>
        <w:t xml:space="preserve">, (Ρώμη, 2004), </w:t>
      </w:r>
      <w:r w:rsidRPr="0081359F">
        <w:rPr>
          <w:i/>
          <w:iCs/>
          <w:sz w:val="24"/>
          <w:szCs w:val="24"/>
          <w:lang w:val="en-US" w:bidi="en-US"/>
        </w:rPr>
        <w:t>Self</w:t>
      </w:r>
      <w:r w:rsidRPr="0081359F">
        <w:rPr>
          <w:i/>
          <w:iCs/>
          <w:sz w:val="24"/>
          <w:szCs w:val="24"/>
          <w:lang w:bidi="en-US"/>
        </w:rPr>
        <w:t xml:space="preserve"> </w:t>
      </w:r>
      <w:proofErr w:type="spellStart"/>
      <w:r w:rsidRPr="0081359F">
        <w:rPr>
          <w:i/>
          <w:iCs/>
          <w:sz w:val="24"/>
          <w:szCs w:val="24"/>
          <w:lang w:val="en-US" w:bidi="en-US"/>
        </w:rPr>
        <w:t>Aboutness</w:t>
      </w:r>
      <w:proofErr w:type="spellEnd"/>
      <w:r w:rsidRPr="0081359F">
        <w:rPr>
          <w:sz w:val="24"/>
          <w:szCs w:val="24"/>
          <w:lang w:bidi="en-US"/>
        </w:rPr>
        <w:t>, (</w:t>
      </w:r>
      <w:r w:rsidRPr="0081359F">
        <w:rPr>
          <w:sz w:val="24"/>
          <w:szCs w:val="24"/>
          <w:lang w:val="en-US" w:bidi="en-US"/>
        </w:rPr>
        <w:t>Sala</w:t>
      </w:r>
      <w:r w:rsidRPr="0081359F">
        <w:rPr>
          <w:sz w:val="24"/>
          <w:szCs w:val="24"/>
          <w:lang w:bidi="en-US"/>
        </w:rPr>
        <w:t xml:space="preserve"> </w:t>
      </w:r>
      <w:r w:rsidRPr="0081359F">
        <w:rPr>
          <w:sz w:val="24"/>
          <w:szCs w:val="24"/>
          <w:lang w:val="en-US" w:bidi="en-US"/>
        </w:rPr>
        <w:t>de</w:t>
      </w:r>
      <w:r w:rsidRPr="0081359F">
        <w:rPr>
          <w:sz w:val="24"/>
          <w:szCs w:val="24"/>
          <w:lang w:bidi="en-US"/>
        </w:rPr>
        <w:t xml:space="preserve"> </w:t>
      </w:r>
      <w:proofErr w:type="spellStart"/>
      <w:r w:rsidRPr="0081359F">
        <w:rPr>
          <w:sz w:val="24"/>
          <w:szCs w:val="24"/>
          <w:lang w:val="en-US" w:bidi="en-US"/>
        </w:rPr>
        <w:t>exposiciones</w:t>
      </w:r>
      <w:proofErr w:type="spellEnd"/>
      <w:r w:rsidRPr="0081359F">
        <w:rPr>
          <w:sz w:val="24"/>
          <w:szCs w:val="24"/>
          <w:lang w:bidi="en-US"/>
        </w:rPr>
        <w:t xml:space="preserve"> </w:t>
      </w:r>
      <w:r w:rsidRPr="0081359F">
        <w:rPr>
          <w:sz w:val="24"/>
          <w:szCs w:val="24"/>
          <w:lang w:val="en-US" w:bidi="en-US"/>
        </w:rPr>
        <w:t>Canal</w:t>
      </w:r>
      <w:r w:rsidRPr="0081359F">
        <w:rPr>
          <w:sz w:val="24"/>
          <w:szCs w:val="24"/>
          <w:lang w:bidi="en-US"/>
        </w:rPr>
        <w:t xml:space="preserve"> </w:t>
      </w:r>
      <w:r w:rsidRPr="0081359F">
        <w:rPr>
          <w:sz w:val="24"/>
          <w:szCs w:val="24"/>
          <w:lang w:val="en-US" w:bidi="en-US"/>
        </w:rPr>
        <w:t>de</w:t>
      </w:r>
      <w:r w:rsidRPr="0081359F">
        <w:rPr>
          <w:sz w:val="24"/>
          <w:szCs w:val="24"/>
          <w:lang w:bidi="en-US"/>
        </w:rPr>
        <w:t xml:space="preserve"> </w:t>
      </w:r>
      <w:r w:rsidRPr="0081359F">
        <w:rPr>
          <w:sz w:val="24"/>
          <w:szCs w:val="24"/>
          <w:lang w:val="en-US" w:bidi="en-US"/>
        </w:rPr>
        <w:t>Isabel</w:t>
      </w:r>
      <w:r w:rsidRPr="0081359F">
        <w:rPr>
          <w:sz w:val="24"/>
          <w:szCs w:val="24"/>
          <w:lang w:bidi="en-US"/>
        </w:rPr>
        <w:t xml:space="preserve"> </w:t>
      </w:r>
      <w:r w:rsidRPr="0081359F">
        <w:rPr>
          <w:sz w:val="24"/>
          <w:szCs w:val="24"/>
          <w:lang w:val="en-US" w:bidi="en-US"/>
        </w:rPr>
        <w:t>II</w:t>
      </w:r>
      <w:r w:rsidRPr="0081359F">
        <w:rPr>
          <w:sz w:val="24"/>
          <w:szCs w:val="24"/>
          <w:lang w:bidi="en-US"/>
        </w:rPr>
        <w:t xml:space="preserve">, Μαδρίτη, 2004), </w:t>
      </w:r>
      <w:r w:rsidRPr="0081359F">
        <w:rPr>
          <w:i/>
          <w:iCs/>
          <w:sz w:val="24"/>
          <w:szCs w:val="24"/>
          <w:lang w:val="en-US" w:bidi="en-US"/>
        </w:rPr>
        <w:t>Time</w:t>
      </w:r>
      <w:r w:rsidRPr="0081359F">
        <w:rPr>
          <w:i/>
          <w:iCs/>
          <w:sz w:val="24"/>
          <w:szCs w:val="24"/>
          <w:lang w:bidi="en-US"/>
        </w:rPr>
        <w:t xml:space="preserve"> </w:t>
      </w:r>
      <w:r w:rsidRPr="0081359F">
        <w:rPr>
          <w:i/>
          <w:iCs/>
          <w:sz w:val="24"/>
          <w:szCs w:val="24"/>
          <w:lang w:val="en-US" w:bidi="en-US"/>
        </w:rPr>
        <w:t>Capsule</w:t>
      </w:r>
      <w:r w:rsidRPr="0081359F">
        <w:rPr>
          <w:sz w:val="24"/>
          <w:szCs w:val="24"/>
          <w:lang w:bidi="en-US"/>
        </w:rPr>
        <w:t>, (</w:t>
      </w:r>
      <w:r w:rsidRPr="0081359F">
        <w:rPr>
          <w:sz w:val="24"/>
          <w:szCs w:val="24"/>
          <w:lang w:val="en-US" w:bidi="en-US"/>
        </w:rPr>
        <w:t>Art</w:t>
      </w:r>
      <w:r w:rsidRPr="0081359F">
        <w:rPr>
          <w:sz w:val="24"/>
          <w:szCs w:val="24"/>
          <w:lang w:bidi="en-US"/>
        </w:rPr>
        <w:t xml:space="preserve"> </w:t>
      </w:r>
      <w:r w:rsidRPr="0081359F">
        <w:rPr>
          <w:sz w:val="24"/>
          <w:szCs w:val="24"/>
          <w:lang w:val="en-US" w:bidi="en-US"/>
        </w:rPr>
        <w:t>in</w:t>
      </w:r>
      <w:r w:rsidRPr="0081359F">
        <w:rPr>
          <w:sz w:val="24"/>
          <w:szCs w:val="24"/>
          <w:lang w:bidi="en-US"/>
        </w:rPr>
        <w:t xml:space="preserve"> </w:t>
      </w:r>
      <w:r w:rsidRPr="0081359F">
        <w:rPr>
          <w:sz w:val="24"/>
          <w:szCs w:val="24"/>
          <w:lang w:val="en-US" w:bidi="en-US"/>
        </w:rPr>
        <w:t>General</w:t>
      </w:r>
      <w:r w:rsidRPr="0081359F">
        <w:rPr>
          <w:sz w:val="24"/>
          <w:szCs w:val="24"/>
          <w:lang w:bidi="en-US"/>
        </w:rPr>
        <w:t xml:space="preserve">, Νέα Υόρκη, 2002), </w:t>
      </w:r>
      <w:r w:rsidRPr="0081359F">
        <w:rPr>
          <w:i/>
          <w:iCs/>
          <w:sz w:val="24"/>
          <w:szCs w:val="24"/>
          <w:lang w:val="en-US" w:bidi="en-US"/>
        </w:rPr>
        <w:t>The</w:t>
      </w:r>
      <w:r w:rsidRPr="0081359F">
        <w:rPr>
          <w:i/>
          <w:iCs/>
          <w:sz w:val="24"/>
          <w:szCs w:val="24"/>
          <w:lang w:bidi="en-US"/>
        </w:rPr>
        <w:t xml:space="preserve"> </w:t>
      </w:r>
      <w:r w:rsidRPr="0081359F">
        <w:rPr>
          <w:i/>
          <w:iCs/>
          <w:sz w:val="24"/>
          <w:szCs w:val="24"/>
          <w:lang w:val="en-US" w:bidi="en-US"/>
        </w:rPr>
        <w:t>Faded</w:t>
      </w:r>
      <w:r w:rsidRPr="0081359F">
        <w:rPr>
          <w:i/>
          <w:iCs/>
          <w:sz w:val="24"/>
          <w:szCs w:val="24"/>
          <w:lang w:bidi="en-US"/>
        </w:rPr>
        <w:t xml:space="preserve"> </w:t>
      </w:r>
      <w:r w:rsidRPr="0081359F">
        <w:rPr>
          <w:i/>
          <w:iCs/>
          <w:sz w:val="24"/>
          <w:szCs w:val="24"/>
          <w:lang w:val="en-US" w:bidi="en-US"/>
        </w:rPr>
        <w:t>Ideal</w:t>
      </w:r>
      <w:r w:rsidRPr="0081359F">
        <w:rPr>
          <w:sz w:val="24"/>
          <w:szCs w:val="24"/>
          <w:lang w:bidi="en-US"/>
        </w:rPr>
        <w:t>, (</w:t>
      </w:r>
      <w:r w:rsidRPr="0081359F">
        <w:rPr>
          <w:sz w:val="24"/>
          <w:szCs w:val="24"/>
          <w:lang w:val="en-US" w:bidi="en-US"/>
        </w:rPr>
        <w:t>Martin</w:t>
      </w:r>
      <w:r w:rsidRPr="0081359F">
        <w:rPr>
          <w:sz w:val="24"/>
          <w:szCs w:val="24"/>
          <w:lang w:bidi="en-US"/>
        </w:rPr>
        <w:t>-</w:t>
      </w:r>
      <w:r w:rsidRPr="0081359F">
        <w:rPr>
          <w:sz w:val="24"/>
          <w:szCs w:val="24"/>
          <w:lang w:val="en-US" w:bidi="en-US"/>
        </w:rPr>
        <w:t>Gropius</w:t>
      </w:r>
      <w:r w:rsidRPr="0081359F">
        <w:rPr>
          <w:sz w:val="24"/>
          <w:szCs w:val="24"/>
          <w:lang w:bidi="en-US"/>
        </w:rPr>
        <w:t xml:space="preserve"> </w:t>
      </w:r>
      <w:proofErr w:type="spellStart"/>
      <w:r w:rsidRPr="0081359F">
        <w:rPr>
          <w:sz w:val="24"/>
          <w:szCs w:val="24"/>
          <w:lang w:val="en-US" w:bidi="en-US"/>
        </w:rPr>
        <w:t>Bau</w:t>
      </w:r>
      <w:proofErr w:type="spellEnd"/>
      <w:r w:rsidRPr="0081359F">
        <w:rPr>
          <w:sz w:val="24"/>
          <w:szCs w:val="24"/>
          <w:lang w:bidi="en-US"/>
        </w:rPr>
        <w:t xml:space="preserve">, Βερολίνο, 2002), </w:t>
      </w:r>
      <w:r w:rsidRPr="0081359F">
        <w:rPr>
          <w:i/>
          <w:iCs/>
          <w:sz w:val="24"/>
          <w:szCs w:val="24"/>
          <w:lang w:val="en-US" w:bidi="en-US"/>
        </w:rPr>
        <w:t>Metro</w:t>
      </w:r>
      <w:r w:rsidRPr="0081359F">
        <w:rPr>
          <w:sz w:val="24"/>
          <w:szCs w:val="24"/>
          <w:lang w:bidi="en-US"/>
        </w:rPr>
        <w:t xml:space="preserve">, (Ίδρυμα ΔΕΣΤΕ,  Αθήνα, 1999) κ.α. Έργα του βρίσκονται στην συλλογή ΕΜΣΤ,  ΔΕΣΤΕ, Δ. Δασκαλόπουλου, κ.α. Είναι μέλος της </w:t>
      </w:r>
      <w:r w:rsidRPr="0081359F">
        <w:rPr>
          <w:sz w:val="24"/>
          <w:szCs w:val="24"/>
          <w:lang w:val="en-US" w:bidi="en-US"/>
        </w:rPr>
        <w:t>Depression</w:t>
      </w:r>
      <w:r w:rsidRPr="0081359F">
        <w:rPr>
          <w:sz w:val="24"/>
          <w:szCs w:val="24"/>
          <w:lang w:bidi="en-US"/>
        </w:rPr>
        <w:t xml:space="preserve"> </w:t>
      </w:r>
      <w:r w:rsidRPr="0081359F">
        <w:rPr>
          <w:sz w:val="24"/>
          <w:szCs w:val="24"/>
          <w:lang w:val="en-US" w:bidi="en-US"/>
        </w:rPr>
        <w:t>Era</w:t>
      </w:r>
      <w:r w:rsidRPr="0081359F">
        <w:rPr>
          <w:sz w:val="24"/>
          <w:szCs w:val="24"/>
          <w:lang w:bidi="en-US"/>
        </w:rPr>
        <w:t xml:space="preserve"> και έχει </w:t>
      </w:r>
      <w:proofErr w:type="spellStart"/>
      <w:r w:rsidRPr="0081359F">
        <w:rPr>
          <w:sz w:val="24"/>
          <w:szCs w:val="24"/>
          <w:lang w:bidi="en-US"/>
        </w:rPr>
        <w:t>συνεπιμεληθεί</w:t>
      </w:r>
      <w:proofErr w:type="spellEnd"/>
      <w:r w:rsidRPr="0081359F">
        <w:rPr>
          <w:sz w:val="24"/>
          <w:szCs w:val="24"/>
          <w:lang w:bidi="en-US"/>
        </w:rPr>
        <w:t xml:space="preserve"> τις εκθέσεις: “</w:t>
      </w:r>
      <w:r w:rsidRPr="0081359F">
        <w:rPr>
          <w:sz w:val="24"/>
          <w:szCs w:val="24"/>
          <w:lang w:val="en-US" w:bidi="en-US"/>
        </w:rPr>
        <w:t>Depression</w:t>
      </w:r>
      <w:r w:rsidRPr="0081359F">
        <w:rPr>
          <w:sz w:val="24"/>
          <w:szCs w:val="24"/>
          <w:lang w:bidi="en-US"/>
        </w:rPr>
        <w:t xml:space="preserve"> </w:t>
      </w:r>
      <w:r w:rsidRPr="0081359F">
        <w:rPr>
          <w:sz w:val="24"/>
          <w:szCs w:val="24"/>
          <w:lang w:val="en-US" w:bidi="en-US"/>
        </w:rPr>
        <w:t>Era</w:t>
      </w:r>
      <w:r w:rsidRPr="0081359F">
        <w:rPr>
          <w:sz w:val="24"/>
          <w:szCs w:val="24"/>
          <w:lang w:bidi="en-US"/>
        </w:rPr>
        <w:t>” στο Μουσείο Μπενάκη το 2014 και την συμμετοχή της κολεκτίβας στην 5η Μπιενάλε της Θεσσαλονίκης το 2015. Η τελευταία ενότητα φωτογραφιών του κυκλοφορεί σε βιβλίο με τον τίτλο “</w:t>
      </w:r>
      <w:r w:rsidRPr="0081359F">
        <w:rPr>
          <w:sz w:val="24"/>
          <w:szCs w:val="24"/>
          <w:lang w:val="en-US" w:bidi="en-US"/>
        </w:rPr>
        <w:t>Texas</w:t>
      </w:r>
      <w:r w:rsidRPr="0081359F">
        <w:rPr>
          <w:sz w:val="24"/>
          <w:szCs w:val="24"/>
          <w:lang w:bidi="en-US"/>
        </w:rPr>
        <w:t xml:space="preserve"> – το πρόβλημα με την δική μας κατάσταση τώρα”.</w:t>
      </w:r>
    </w:p>
    <w:p w:rsidR="0081359F" w:rsidRPr="0081359F" w:rsidRDefault="0081359F" w:rsidP="0081359F">
      <w:pPr>
        <w:shd w:val="clear" w:color="auto" w:fill="FFFFFF"/>
        <w:spacing w:after="60"/>
        <w:ind w:left="567" w:right="685"/>
        <w:rPr>
          <w:sz w:val="24"/>
          <w:szCs w:val="24"/>
          <w:lang w:bidi="en-US"/>
        </w:rPr>
      </w:pPr>
    </w:p>
    <w:p w:rsidR="0081359F" w:rsidRPr="0081359F" w:rsidRDefault="0081359F" w:rsidP="0081359F">
      <w:pPr>
        <w:shd w:val="clear" w:color="auto" w:fill="FFFFFF"/>
        <w:spacing w:after="60"/>
        <w:ind w:left="567" w:right="685"/>
        <w:rPr>
          <w:sz w:val="24"/>
          <w:szCs w:val="24"/>
          <w:lang w:val="en-US" w:bidi="en-US"/>
        </w:rPr>
      </w:pPr>
      <w:bookmarkStart w:id="1" w:name="yiv5130157344yui_3_16_0_ym19_1_147568041"/>
      <w:r w:rsidRPr="0081359F">
        <w:rPr>
          <w:sz w:val="24"/>
          <w:szCs w:val="24"/>
          <w:lang w:bidi="en-US"/>
        </w:rPr>
        <w:t xml:space="preserve">Η </w:t>
      </w:r>
      <w:proofErr w:type="spellStart"/>
      <w:r w:rsidRPr="0081359F">
        <w:rPr>
          <w:b/>
          <w:bCs/>
          <w:sz w:val="24"/>
          <w:szCs w:val="24"/>
          <w:lang w:bidi="en-US"/>
        </w:rPr>
        <w:t>Αμάντα</w:t>
      </w:r>
      <w:proofErr w:type="spellEnd"/>
      <w:r w:rsidRPr="0081359F">
        <w:rPr>
          <w:b/>
          <w:bCs/>
          <w:sz w:val="24"/>
          <w:szCs w:val="24"/>
          <w:lang w:bidi="en-US"/>
        </w:rPr>
        <w:t xml:space="preserve"> Μιχαλοπούλου</w:t>
      </w:r>
      <w:r w:rsidRPr="0081359F">
        <w:rPr>
          <w:sz w:val="24"/>
          <w:szCs w:val="24"/>
          <w:lang w:bidi="en-US"/>
        </w:rPr>
        <w:t xml:space="preserve"> είναι συγγραφέας. Έχει αποσπάσει το βραβείο διηγήματος του περιοδικού Ρεύματα (</w:t>
      </w:r>
      <w:r w:rsidRPr="0081359F">
        <w:rPr>
          <w:i/>
          <w:iCs/>
          <w:sz w:val="24"/>
          <w:szCs w:val="24"/>
          <w:lang w:bidi="en-US"/>
        </w:rPr>
        <w:t>Έξω η ζωή είναι πολύχρωμη</w:t>
      </w:r>
      <w:r w:rsidRPr="0081359F">
        <w:rPr>
          <w:sz w:val="24"/>
          <w:szCs w:val="24"/>
          <w:lang w:bidi="en-US"/>
        </w:rPr>
        <w:t>, 1994), το βραβείο μυθιστορήματος του περιοδικού Διαβάζω (</w:t>
      </w:r>
      <w:r w:rsidRPr="0081359F">
        <w:rPr>
          <w:i/>
          <w:iCs/>
          <w:sz w:val="24"/>
          <w:szCs w:val="24"/>
          <w:lang w:bidi="en-US"/>
        </w:rPr>
        <w:t>Γιάντες</w:t>
      </w:r>
      <w:r w:rsidRPr="0081359F">
        <w:rPr>
          <w:sz w:val="24"/>
          <w:szCs w:val="24"/>
          <w:lang w:bidi="en-US"/>
        </w:rPr>
        <w:t xml:space="preserve">, 1996), το βραβείο Διεθνούς Λογοτεχνίας του Αμερικανικού Ομοσπονδιακού Ιδρύματος Τεχνών και το </w:t>
      </w:r>
      <w:proofErr w:type="spellStart"/>
      <w:r w:rsidRPr="0081359F">
        <w:rPr>
          <w:sz w:val="24"/>
          <w:szCs w:val="24"/>
          <w:lang w:val="en-US" w:bidi="en-US"/>
        </w:rPr>
        <w:t>Liberis</w:t>
      </w:r>
      <w:proofErr w:type="spellEnd"/>
      <w:r w:rsidRPr="0081359F">
        <w:rPr>
          <w:sz w:val="24"/>
          <w:szCs w:val="24"/>
          <w:lang w:bidi="en-US"/>
        </w:rPr>
        <w:t xml:space="preserve"> </w:t>
      </w:r>
      <w:r w:rsidRPr="0081359F">
        <w:rPr>
          <w:sz w:val="24"/>
          <w:szCs w:val="24"/>
          <w:lang w:val="en-US" w:bidi="en-US"/>
        </w:rPr>
        <w:t>Liber</w:t>
      </w:r>
      <w:r w:rsidRPr="0081359F">
        <w:rPr>
          <w:sz w:val="24"/>
          <w:szCs w:val="24"/>
          <w:lang w:bidi="en-US"/>
        </w:rPr>
        <w:t xml:space="preserve"> των ανεξάρτητων </w:t>
      </w:r>
      <w:proofErr w:type="spellStart"/>
      <w:r w:rsidRPr="0081359F">
        <w:rPr>
          <w:sz w:val="24"/>
          <w:szCs w:val="24"/>
          <w:lang w:bidi="en-US"/>
        </w:rPr>
        <w:t>Καταλανών</w:t>
      </w:r>
      <w:proofErr w:type="spellEnd"/>
      <w:r w:rsidRPr="0081359F">
        <w:rPr>
          <w:sz w:val="24"/>
          <w:szCs w:val="24"/>
          <w:lang w:bidi="en-US"/>
        </w:rPr>
        <w:t xml:space="preserve"> εκδοτών (</w:t>
      </w:r>
      <w:r w:rsidRPr="0081359F">
        <w:rPr>
          <w:i/>
          <w:iCs/>
          <w:sz w:val="24"/>
          <w:szCs w:val="24"/>
          <w:lang w:bidi="en-US"/>
        </w:rPr>
        <w:t>Θα Ήθελα</w:t>
      </w:r>
      <w:r w:rsidRPr="0081359F">
        <w:rPr>
          <w:sz w:val="24"/>
          <w:szCs w:val="24"/>
          <w:lang w:bidi="en-US"/>
        </w:rPr>
        <w:t>, 2005), το βραβείο διηγήματος Πέτρου Χάρη της Ακαδημίας Αθηνών (</w:t>
      </w:r>
      <w:r w:rsidRPr="0081359F">
        <w:rPr>
          <w:i/>
          <w:iCs/>
          <w:sz w:val="24"/>
          <w:szCs w:val="24"/>
          <w:lang w:bidi="en-US"/>
        </w:rPr>
        <w:t>Λαμπερή Μέρα</w:t>
      </w:r>
      <w:r w:rsidRPr="0081359F">
        <w:rPr>
          <w:sz w:val="24"/>
          <w:szCs w:val="24"/>
          <w:lang w:bidi="en-US"/>
        </w:rPr>
        <w:t>, 2012). Το τελευταίο της μυθιστόρημα σε μετάφραση (</w:t>
      </w:r>
      <w:r w:rsidRPr="0081359F">
        <w:rPr>
          <w:i/>
          <w:iCs/>
          <w:sz w:val="24"/>
          <w:szCs w:val="24"/>
          <w:lang w:val="en-US" w:bidi="en-US"/>
        </w:rPr>
        <w:t>Why</w:t>
      </w:r>
      <w:r w:rsidRPr="0081359F">
        <w:rPr>
          <w:i/>
          <w:iCs/>
          <w:sz w:val="24"/>
          <w:szCs w:val="24"/>
          <w:lang w:bidi="en-US"/>
        </w:rPr>
        <w:t xml:space="preserve"> </w:t>
      </w:r>
      <w:r w:rsidRPr="0081359F">
        <w:rPr>
          <w:i/>
          <w:iCs/>
          <w:sz w:val="24"/>
          <w:szCs w:val="24"/>
          <w:lang w:val="en-US" w:bidi="en-US"/>
        </w:rPr>
        <w:t>I</w:t>
      </w:r>
      <w:r w:rsidRPr="0081359F">
        <w:rPr>
          <w:i/>
          <w:iCs/>
          <w:sz w:val="24"/>
          <w:szCs w:val="24"/>
          <w:lang w:bidi="en-US"/>
        </w:rPr>
        <w:t xml:space="preserve"> </w:t>
      </w:r>
      <w:r w:rsidRPr="0081359F">
        <w:rPr>
          <w:i/>
          <w:iCs/>
          <w:sz w:val="24"/>
          <w:szCs w:val="24"/>
          <w:lang w:val="en-US" w:bidi="en-US"/>
        </w:rPr>
        <w:t>Killed</w:t>
      </w:r>
      <w:r w:rsidRPr="0081359F">
        <w:rPr>
          <w:i/>
          <w:iCs/>
          <w:sz w:val="24"/>
          <w:szCs w:val="24"/>
          <w:lang w:bidi="en-US"/>
        </w:rPr>
        <w:t xml:space="preserve"> </w:t>
      </w:r>
      <w:r w:rsidRPr="0081359F">
        <w:rPr>
          <w:i/>
          <w:iCs/>
          <w:sz w:val="24"/>
          <w:szCs w:val="24"/>
          <w:lang w:val="en-US" w:bidi="en-US"/>
        </w:rPr>
        <w:t>My</w:t>
      </w:r>
      <w:r w:rsidRPr="0081359F">
        <w:rPr>
          <w:i/>
          <w:iCs/>
          <w:sz w:val="24"/>
          <w:szCs w:val="24"/>
          <w:lang w:bidi="en-US"/>
        </w:rPr>
        <w:t xml:space="preserve"> </w:t>
      </w:r>
      <w:r w:rsidRPr="0081359F">
        <w:rPr>
          <w:i/>
          <w:iCs/>
          <w:sz w:val="24"/>
          <w:szCs w:val="24"/>
          <w:lang w:val="en-US" w:bidi="en-US"/>
        </w:rPr>
        <w:t>Best</w:t>
      </w:r>
      <w:r w:rsidRPr="0081359F">
        <w:rPr>
          <w:i/>
          <w:iCs/>
          <w:sz w:val="24"/>
          <w:szCs w:val="24"/>
          <w:lang w:bidi="en-US"/>
        </w:rPr>
        <w:t xml:space="preserve"> </w:t>
      </w:r>
      <w:r w:rsidRPr="0081359F">
        <w:rPr>
          <w:i/>
          <w:iCs/>
          <w:sz w:val="24"/>
          <w:szCs w:val="24"/>
          <w:lang w:val="en-US" w:bidi="en-US"/>
        </w:rPr>
        <w:t>Friend</w:t>
      </w:r>
      <w:bookmarkEnd w:id="1"/>
      <w:r w:rsidRPr="0081359F">
        <w:rPr>
          <w:sz w:val="24"/>
          <w:szCs w:val="24"/>
          <w:lang w:bidi="en-US"/>
        </w:rPr>
        <w:t xml:space="preserve">) ήταν υποψήφιο για το </w:t>
      </w:r>
      <w:r w:rsidRPr="0081359F">
        <w:rPr>
          <w:sz w:val="24"/>
          <w:szCs w:val="24"/>
          <w:lang w:val="en-US" w:bidi="en-US"/>
        </w:rPr>
        <w:t>National</w:t>
      </w:r>
      <w:r w:rsidRPr="0081359F">
        <w:rPr>
          <w:sz w:val="24"/>
          <w:szCs w:val="24"/>
          <w:lang w:bidi="en-US"/>
        </w:rPr>
        <w:t xml:space="preserve"> </w:t>
      </w:r>
      <w:r w:rsidRPr="0081359F">
        <w:rPr>
          <w:sz w:val="24"/>
          <w:szCs w:val="24"/>
          <w:lang w:val="en-US" w:bidi="en-US"/>
        </w:rPr>
        <w:t>Translation</w:t>
      </w:r>
      <w:r w:rsidRPr="0081359F">
        <w:rPr>
          <w:sz w:val="24"/>
          <w:szCs w:val="24"/>
          <w:lang w:bidi="en-US"/>
        </w:rPr>
        <w:t xml:space="preserve"> </w:t>
      </w:r>
      <w:r w:rsidRPr="0081359F">
        <w:rPr>
          <w:sz w:val="24"/>
          <w:szCs w:val="24"/>
          <w:lang w:val="en-US" w:bidi="en-US"/>
        </w:rPr>
        <w:t>Award</w:t>
      </w:r>
      <w:r w:rsidRPr="0081359F">
        <w:rPr>
          <w:sz w:val="24"/>
          <w:szCs w:val="24"/>
          <w:lang w:bidi="en-US"/>
        </w:rPr>
        <w:t xml:space="preserve"> στις ΗΠΑ. Το διήγημά της </w:t>
      </w:r>
      <w:r w:rsidRPr="0081359F">
        <w:rPr>
          <w:i/>
          <w:iCs/>
          <w:sz w:val="24"/>
          <w:szCs w:val="24"/>
          <w:lang w:bidi="en-US"/>
        </w:rPr>
        <w:t>Μεσοποταμία</w:t>
      </w:r>
      <w:r w:rsidRPr="0081359F">
        <w:rPr>
          <w:sz w:val="24"/>
          <w:szCs w:val="24"/>
          <w:lang w:bidi="en-US"/>
        </w:rPr>
        <w:t xml:space="preserve"> περιλαμβάνεται στην αμερικανική έκδοση </w:t>
      </w:r>
      <w:r w:rsidRPr="0081359F">
        <w:rPr>
          <w:sz w:val="24"/>
          <w:szCs w:val="24"/>
          <w:lang w:val="en-US" w:bidi="en-US"/>
        </w:rPr>
        <w:t>Best</w:t>
      </w:r>
      <w:r w:rsidRPr="0081359F">
        <w:rPr>
          <w:sz w:val="24"/>
          <w:szCs w:val="24"/>
          <w:lang w:bidi="en-US"/>
        </w:rPr>
        <w:t xml:space="preserve"> </w:t>
      </w:r>
      <w:r w:rsidRPr="0081359F">
        <w:rPr>
          <w:sz w:val="24"/>
          <w:szCs w:val="24"/>
          <w:lang w:val="en-US" w:bidi="en-US"/>
        </w:rPr>
        <w:t>European</w:t>
      </w:r>
      <w:r w:rsidRPr="0081359F">
        <w:rPr>
          <w:sz w:val="24"/>
          <w:szCs w:val="24"/>
          <w:lang w:bidi="en-US"/>
        </w:rPr>
        <w:t xml:space="preserve"> </w:t>
      </w:r>
      <w:r w:rsidRPr="0081359F">
        <w:rPr>
          <w:sz w:val="24"/>
          <w:szCs w:val="24"/>
          <w:lang w:val="en-US" w:bidi="en-US"/>
        </w:rPr>
        <w:t>Fiction</w:t>
      </w:r>
      <w:r w:rsidRPr="0081359F">
        <w:rPr>
          <w:sz w:val="24"/>
          <w:szCs w:val="24"/>
          <w:lang w:bidi="en-US"/>
        </w:rPr>
        <w:t xml:space="preserve"> 2018 (</w:t>
      </w:r>
      <w:proofErr w:type="spellStart"/>
      <w:r w:rsidRPr="0081359F">
        <w:rPr>
          <w:sz w:val="24"/>
          <w:szCs w:val="24"/>
          <w:lang w:val="en-US" w:bidi="en-US"/>
        </w:rPr>
        <w:t>Dalkey</w:t>
      </w:r>
      <w:proofErr w:type="spellEnd"/>
      <w:r w:rsidRPr="0081359F">
        <w:rPr>
          <w:sz w:val="24"/>
          <w:szCs w:val="24"/>
          <w:lang w:bidi="en-US"/>
        </w:rPr>
        <w:t xml:space="preserve"> </w:t>
      </w:r>
      <w:r w:rsidRPr="0081359F">
        <w:rPr>
          <w:sz w:val="24"/>
          <w:szCs w:val="24"/>
          <w:lang w:val="en-US" w:bidi="en-US"/>
        </w:rPr>
        <w:t>Archive</w:t>
      </w:r>
      <w:r w:rsidRPr="0081359F">
        <w:rPr>
          <w:sz w:val="24"/>
          <w:szCs w:val="24"/>
          <w:lang w:bidi="en-US"/>
        </w:rPr>
        <w:t>). Έχει γράψει επτά μυθιστορήματα, τρεις συλλογές διηγημάτων και αρκετά παιδικά βιβλία. Έργα της έχουν μεταφραστεί σε δεκατέσσερεις γλώσσες. Έχει διδάξει δημιουργική γραφή στο Εθνικό Κέντρο Βιβλίου και σε ιδιωτικούς φορείς (Βρετανικό Συμβούλιο, Μ</w:t>
      </w:r>
      <w:r w:rsidRPr="0081359F">
        <w:rPr>
          <w:sz w:val="24"/>
          <w:szCs w:val="24"/>
          <w:lang w:val="en-US" w:bidi="en-US"/>
        </w:rPr>
        <w:t>o</w:t>
      </w:r>
      <w:proofErr w:type="spellStart"/>
      <w:r w:rsidRPr="0081359F">
        <w:rPr>
          <w:sz w:val="24"/>
          <w:szCs w:val="24"/>
          <w:lang w:bidi="en-US"/>
        </w:rPr>
        <w:t>υσείο</w:t>
      </w:r>
      <w:proofErr w:type="spellEnd"/>
      <w:r w:rsidRPr="0081359F">
        <w:rPr>
          <w:sz w:val="24"/>
          <w:szCs w:val="24"/>
          <w:lang w:bidi="en-US"/>
        </w:rPr>
        <w:t xml:space="preserve"> Ηρακλειδών, </w:t>
      </w:r>
      <w:r w:rsidRPr="0081359F">
        <w:rPr>
          <w:sz w:val="24"/>
          <w:szCs w:val="24"/>
          <w:lang w:val="en-US" w:bidi="en-US"/>
        </w:rPr>
        <w:t>Public</w:t>
      </w:r>
      <w:r w:rsidRPr="0081359F">
        <w:rPr>
          <w:sz w:val="24"/>
          <w:szCs w:val="24"/>
          <w:lang w:bidi="en-US"/>
        </w:rPr>
        <w:t xml:space="preserve">, </w:t>
      </w:r>
      <w:r w:rsidRPr="0081359F">
        <w:rPr>
          <w:sz w:val="24"/>
          <w:szCs w:val="24"/>
          <w:lang w:val="en-US" w:bidi="en-US"/>
        </w:rPr>
        <w:t>Christie</w:t>
      </w:r>
      <w:r w:rsidRPr="0081359F">
        <w:rPr>
          <w:sz w:val="24"/>
          <w:szCs w:val="24"/>
          <w:lang w:bidi="en-US"/>
        </w:rPr>
        <w:t>’</w:t>
      </w:r>
      <w:r w:rsidRPr="0081359F">
        <w:rPr>
          <w:sz w:val="24"/>
          <w:szCs w:val="24"/>
          <w:lang w:val="en-US" w:bidi="en-US"/>
        </w:rPr>
        <w:t>s</w:t>
      </w:r>
      <w:r w:rsidRPr="0081359F">
        <w:rPr>
          <w:sz w:val="24"/>
          <w:szCs w:val="24"/>
          <w:lang w:bidi="en-US"/>
        </w:rPr>
        <w:t xml:space="preserve"> </w:t>
      </w:r>
      <w:proofErr w:type="spellStart"/>
      <w:r w:rsidRPr="0081359F">
        <w:rPr>
          <w:sz w:val="24"/>
          <w:szCs w:val="24"/>
          <w:lang w:bidi="en-US"/>
        </w:rPr>
        <w:t>κτλ</w:t>
      </w:r>
      <w:proofErr w:type="spellEnd"/>
      <w:r w:rsidRPr="0081359F">
        <w:rPr>
          <w:sz w:val="24"/>
          <w:szCs w:val="24"/>
          <w:lang w:bidi="en-US"/>
        </w:rPr>
        <w:t xml:space="preserve">). </w:t>
      </w:r>
      <w:r w:rsidRPr="0081359F">
        <w:rPr>
          <w:sz w:val="24"/>
          <w:szCs w:val="24"/>
          <w:lang w:val="en-US" w:bidi="en-US"/>
        </w:rPr>
        <w:t>Τ</w:t>
      </w:r>
      <w:r>
        <w:rPr>
          <w:sz w:val="24"/>
          <w:szCs w:val="24"/>
          <w:lang w:val="en-US" w:bidi="en-US"/>
        </w:rPr>
        <w:t xml:space="preserve">α </w:t>
      </w:r>
      <w:proofErr w:type="spellStart"/>
      <w:r>
        <w:rPr>
          <w:sz w:val="24"/>
          <w:szCs w:val="24"/>
          <w:lang w:val="en-US" w:bidi="en-US"/>
        </w:rPr>
        <w:t>τελευτ</w:t>
      </w:r>
      <w:proofErr w:type="spellEnd"/>
      <w:r>
        <w:rPr>
          <w:sz w:val="24"/>
          <w:szCs w:val="24"/>
          <w:lang w:val="en-US" w:bidi="en-US"/>
        </w:rPr>
        <w:t>α</w:t>
      </w:r>
      <w:r>
        <w:rPr>
          <w:sz w:val="24"/>
          <w:szCs w:val="24"/>
          <w:lang w:bidi="en-US"/>
        </w:rPr>
        <w:t>ία χρόνια</w:t>
      </w:r>
      <w:r>
        <w:rPr>
          <w:sz w:val="24"/>
          <w:szCs w:val="24"/>
          <w:lang w:val="en-US" w:bidi="en-US"/>
        </w:rPr>
        <w:t xml:space="preserve"> </w:t>
      </w:r>
      <w:r>
        <w:rPr>
          <w:sz w:val="24"/>
          <w:szCs w:val="24"/>
          <w:lang w:bidi="en-US"/>
        </w:rPr>
        <w:t>διδάσκει στην</w:t>
      </w:r>
      <w:r>
        <w:rPr>
          <w:sz w:val="24"/>
          <w:szCs w:val="24"/>
          <w:lang w:val="en-US" w:bidi="en-US"/>
        </w:rPr>
        <w:t xml:space="preserve"> ΠΥΡΝΑ και </w:t>
      </w:r>
      <w:proofErr w:type="spellStart"/>
      <w:r>
        <w:rPr>
          <w:sz w:val="24"/>
          <w:szCs w:val="24"/>
          <w:lang w:val="en-US" w:bidi="en-US"/>
        </w:rPr>
        <w:t>στην</w:t>
      </w:r>
      <w:proofErr w:type="spellEnd"/>
      <w:r w:rsidRPr="0081359F">
        <w:rPr>
          <w:sz w:val="24"/>
          <w:szCs w:val="24"/>
          <w:lang w:val="en-US" w:bidi="en-US"/>
        </w:rPr>
        <w:t xml:space="preserve"> ARTENS.</w:t>
      </w:r>
    </w:p>
    <w:p w:rsidR="0081359F" w:rsidRPr="001D07AF" w:rsidRDefault="0081359F" w:rsidP="0081359F">
      <w:pPr>
        <w:shd w:val="clear" w:color="auto" w:fill="FFFFFF"/>
        <w:spacing w:after="60"/>
        <w:ind w:left="567" w:right="685"/>
        <w:rPr>
          <w:sz w:val="24"/>
          <w:szCs w:val="24"/>
          <w:lang w:bidi="en-US"/>
        </w:rPr>
      </w:pPr>
    </w:p>
    <w:sectPr w:rsidR="0081359F" w:rsidRPr="001D07AF" w:rsidSect="00496561">
      <w:headerReference w:type="first" r:id="rId12"/>
      <w:footerReference w:type="first" r:id="rId13"/>
      <w:pgSz w:w="11906" w:h="16838" w:code="9"/>
      <w:pgMar w:top="1276" w:right="720" w:bottom="720" w:left="720" w:header="568"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71A" w:rsidRDefault="002F171A" w:rsidP="005B1E95">
      <w:pPr>
        <w:spacing w:after="0"/>
      </w:pPr>
      <w:r>
        <w:separator/>
      </w:r>
    </w:p>
  </w:endnote>
  <w:endnote w:type="continuationSeparator" w:id="0">
    <w:p w:rsidR="002F171A" w:rsidRDefault="002F171A" w:rsidP="005B1E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E95" w:rsidRDefault="005B1E95"/>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D87D0E" w:rsidRPr="00D8601F" w:rsidTr="00D87D0E">
      <w:trPr>
        <w:jc w:val="center"/>
      </w:trPr>
      <w:tc>
        <w:tcPr>
          <w:tcW w:w="9356" w:type="dxa"/>
          <w:gridSpan w:val="5"/>
          <w:tcBorders>
            <w:top w:val="single" w:sz="4" w:space="0" w:color="auto"/>
            <w:left w:val="nil"/>
            <w:bottom w:val="nil"/>
            <w:right w:val="nil"/>
          </w:tcBorders>
          <w:shd w:val="clear" w:color="auto" w:fill="auto"/>
          <w:vAlign w:val="center"/>
        </w:tcPr>
        <w:p w:rsidR="00D87D0E" w:rsidRPr="00D8601F" w:rsidRDefault="00382CFC" w:rsidP="00D87D0E">
          <w:pPr>
            <w:spacing w:after="0"/>
            <w:ind w:right="40"/>
            <w:jc w:val="center"/>
            <w:rPr>
              <w:rFonts w:ascii="Calibri" w:hAnsi="Calibri"/>
              <w:b/>
              <w:spacing w:val="16"/>
              <w:sz w:val="24"/>
              <w:szCs w:val="24"/>
            </w:rPr>
          </w:pPr>
          <w:r w:rsidRPr="00D8601F">
            <w:rPr>
              <w:rFonts w:ascii="Calibri" w:hAnsi="Calibri"/>
              <w:b/>
              <w:spacing w:val="16"/>
              <w:sz w:val="24"/>
              <w:szCs w:val="24"/>
            </w:rPr>
            <w:t>ΠΡΕΣΒΕΙΑ ΚΥΠΡΙΑΚΗΣ ΔΗΜΟΚΡΑΤΙΑΣ   Μορφωτικό Γραφείο  ΣΠΙΤΙ ΤΗΣ ΚΥΠΡΟΥ</w:t>
          </w:r>
        </w:p>
      </w:tc>
    </w:tr>
    <w:tr w:rsidR="00D87D0E" w:rsidRPr="00D8601F" w:rsidTr="00D87D0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jc w:val="center"/>
      </w:trPr>
      <w:tc>
        <w:tcPr>
          <w:tcW w:w="2608" w:type="dxa"/>
          <w:shd w:val="clear" w:color="auto" w:fill="auto"/>
          <w:vAlign w:val="center"/>
        </w:tcPr>
        <w:p w:rsidR="00D87D0E" w:rsidRPr="00D8601F" w:rsidRDefault="00382CFC" w:rsidP="00D87D0E">
          <w:pPr>
            <w:spacing w:after="0"/>
            <w:rPr>
              <w:rFonts w:ascii="Calibri" w:hAnsi="Calibri"/>
              <w:b/>
              <w:spacing w:val="50"/>
              <w:sz w:val="18"/>
              <w:szCs w:val="18"/>
            </w:rPr>
          </w:pPr>
          <w:r w:rsidRPr="00D8601F">
            <w:rPr>
              <w:rFonts w:ascii="Calibri" w:hAnsi="Calibri"/>
              <w:b/>
              <w:sz w:val="18"/>
              <w:szCs w:val="18"/>
            </w:rPr>
            <w:t>Δ:</w:t>
          </w:r>
          <w:r w:rsidRPr="00D8601F">
            <w:rPr>
              <w:rFonts w:ascii="Calibri" w:hAnsi="Calibri"/>
              <w:sz w:val="18"/>
              <w:szCs w:val="18"/>
            </w:rPr>
            <w:t xml:space="preserve"> Ξενοφώντος 2</w:t>
          </w:r>
          <w:r w:rsidRPr="00D8601F">
            <w:rPr>
              <w:rFonts w:ascii="Calibri" w:hAnsi="Calibri"/>
              <w:sz w:val="18"/>
              <w:szCs w:val="18"/>
              <w:vertAlign w:val="superscript"/>
            </w:rPr>
            <w:t>Α</w:t>
          </w:r>
          <w:r w:rsidRPr="00D8601F">
            <w:rPr>
              <w:rFonts w:ascii="Calibri" w:hAnsi="Calibri"/>
              <w:sz w:val="18"/>
              <w:szCs w:val="18"/>
            </w:rPr>
            <w:t>, 105 57Αθήνα</w:t>
          </w:r>
        </w:p>
      </w:tc>
      <w:tc>
        <w:tcPr>
          <w:tcW w:w="1361" w:type="dxa"/>
          <w:shd w:val="clear" w:color="auto" w:fill="auto"/>
          <w:vAlign w:val="center"/>
        </w:tcPr>
        <w:p w:rsidR="00D87D0E" w:rsidRPr="00D8601F" w:rsidRDefault="00382CFC" w:rsidP="00D87D0E">
          <w:pPr>
            <w:spacing w:after="0"/>
            <w:rPr>
              <w:rFonts w:ascii="Calibri" w:hAnsi="Calibri"/>
              <w:b/>
              <w:spacing w:val="50"/>
              <w:sz w:val="18"/>
              <w:szCs w:val="18"/>
            </w:rPr>
          </w:pPr>
          <w:r w:rsidRPr="00D8601F">
            <w:rPr>
              <w:rFonts w:ascii="Calibri" w:hAnsi="Calibri"/>
              <w:b/>
              <w:sz w:val="18"/>
              <w:szCs w:val="18"/>
            </w:rPr>
            <w:t>Τ:</w:t>
          </w:r>
          <w:r w:rsidRPr="00D8601F">
            <w:rPr>
              <w:rFonts w:ascii="Calibri" w:hAnsi="Calibri"/>
              <w:sz w:val="18"/>
              <w:szCs w:val="18"/>
            </w:rPr>
            <w:t xml:space="preserve"> 2103734934</w:t>
          </w:r>
        </w:p>
      </w:tc>
      <w:tc>
        <w:tcPr>
          <w:tcW w:w="1417" w:type="dxa"/>
          <w:shd w:val="clear" w:color="auto" w:fill="auto"/>
          <w:vAlign w:val="center"/>
        </w:tcPr>
        <w:p w:rsidR="00D87D0E" w:rsidRPr="00D8601F" w:rsidRDefault="00382CFC" w:rsidP="00D87D0E">
          <w:pPr>
            <w:spacing w:after="0"/>
            <w:rPr>
              <w:rFonts w:ascii="Calibri" w:hAnsi="Calibri"/>
              <w:b/>
              <w:spacing w:val="50"/>
              <w:sz w:val="18"/>
              <w:szCs w:val="18"/>
            </w:rPr>
          </w:pPr>
          <w:r w:rsidRPr="00D8601F">
            <w:rPr>
              <w:rFonts w:ascii="Calibri" w:hAnsi="Calibri"/>
              <w:b/>
              <w:sz w:val="18"/>
              <w:szCs w:val="18"/>
            </w:rPr>
            <w:t>F:</w:t>
          </w:r>
          <w:r w:rsidRPr="00D8601F">
            <w:rPr>
              <w:rFonts w:ascii="Calibri" w:hAnsi="Calibri"/>
              <w:sz w:val="18"/>
              <w:szCs w:val="18"/>
            </w:rPr>
            <w:t xml:space="preserve"> 2103734904</w:t>
          </w:r>
        </w:p>
      </w:tc>
      <w:tc>
        <w:tcPr>
          <w:tcW w:w="1814" w:type="dxa"/>
          <w:shd w:val="clear" w:color="auto" w:fill="auto"/>
          <w:vAlign w:val="center"/>
        </w:tcPr>
        <w:p w:rsidR="00D87D0E" w:rsidRPr="00D8601F" w:rsidRDefault="00382CFC" w:rsidP="00D87D0E">
          <w:pPr>
            <w:spacing w:after="0"/>
            <w:rPr>
              <w:rFonts w:ascii="Calibri" w:hAnsi="Calibri"/>
              <w:sz w:val="18"/>
              <w:szCs w:val="18"/>
            </w:rPr>
          </w:pPr>
          <w:r w:rsidRPr="00D8601F">
            <w:rPr>
              <w:rFonts w:ascii="Calibri" w:hAnsi="Calibri"/>
              <w:b/>
              <w:sz w:val="18"/>
              <w:szCs w:val="18"/>
            </w:rPr>
            <w:t>E:</w:t>
          </w:r>
          <w:r w:rsidRPr="00D8601F">
            <w:rPr>
              <w:rFonts w:ascii="Calibri" w:hAnsi="Calibri"/>
              <w:sz w:val="18"/>
              <w:szCs w:val="18"/>
            </w:rPr>
            <w:t xml:space="preserve"> spiticy@otenet.gr</w:t>
          </w:r>
        </w:p>
      </w:tc>
      <w:tc>
        <w:tcPr>
          <w:tcW w:w="2156" w:type="dxa"/>
          <w:shd w:val="clear" w:color="auto" w:fill="auto"/>
          <w:vAlign w:val="center"/>
        </w:tcPr>
        <w:p w:rsidR="00D87D0E" w:rsidRPr="00D8601F" w:rsidRDefault="00382CFC" w:rsidP="00D87D0E">
          <w:pPr>
            <w:spacing w:after="0"/>
            <w:rPr>
              <w:rFonts w:ascii="Calibri" w:hAnsi="Calibri"/>
              <w:b/>
              <w:spacing w:val="50"/>
              <w:sz w:val="18"/>
              <w:szCs w:val="18"/>
            </w:rPr>
          </w:pPr>
          <w:r w:rsidRPr="00D8601F">
            <w:rPr>
              <w:rFonts w:ascii="Calibri" w:hAnsi="Calibri"/>
              <w:b/>
              <w:sz w:val="18"/>
              <w:szCs w:val="18"/>
            </w:rPr>
            <w:t xml:space="preserve">W: </w:t>
          </w:r>
          <w:r w:rsidRPr="00D8601F">
            <w:rPr>
              <w:rFonts w:ascii="Calibri" w:hAnsi="Calibri"/>
              <w:sz w:val="18"/>
              <w:szCs w:val="18"/>
            </w:rPr>
            <w:t>www.spititiskyprou.gr</w:t>
          </w:r>
        </w:p>
      </w:tc>
    </w:tr>
  </w:tbl>
  <w:p w:rsidR="00D87D0E" w:rsidRPr="005B1E95" w:rsidRDefault="002F171A" w:rsidP="00D87D0E">
    <w:pPr>
      <w:pStyle w:val="a4"/>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71A" w:rsidRDefault="002F171A" w:rsidP="005B1E95">
      <w:pPr>
        <w:spacing w:after="0"/>
      </w:pPr>
      <w:r>
        <w:separator/>
      </w:r>
    </w:p>
  </w:footnote>
  <w:footnote w:type="continuationSeparator" w:id="0">
    <w:p w:rsidR="002F171A" w:rsidRDefault="002F171A" w:rsidP="005B1E9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Layout w:type="fixed"/>
      <w:tblLook w:val="0000" w:firstRow="0" w:lastRow="0" w:firstColumn="0" w:lastColumn="0" w:noHBand="0" w:noVBand="0"/>
    </w:tblPr>
    <w:tblGrid>
      <w:gridCol w:w="4678"/>
      <w:gridCol w:w="4678"/>
    </w:tblGrid>
    <w:tr w:rsidR="00D87D0E" w:rsidRPr="00D8601F" w:rsidTr="00D87D0E">
      <w:trPr>
        <w:trHeight w:val="1418"/>
        <w:jc w:val="center"/>
      </w:trPr>
      <w:tc>
        <w:tcPr>
          <w:tcW w:w="4678" w:type="dxa"/>
          <w:shd w:val="clear" w:color="auto" w:fill="auto"/>
        </w:tcPr>
        <w:p w:rsidR="00D87D0E" w:rsidRPr="00D8601F" w:rsidRDefault="0026749E" w:rsidP="00D87D0E">
          <w:pPr>
            <w:rPr>
              <w:rFonts w:ascii="Times New Roman" w:hAnsi="Times New Roman"/>
              <w:sz w:val="24"/>
              <w:szCs w:val="24"/>
            </w:rPr>
          </w:pPr>
          <w:r w:rsidRPr="00D8601F">
            <w:rPr>
              <w:rFonts w:ascii="Times New Roman" w:hAnsi="Times New Roman"/>
              <w:noProof/>
              <w:sz w:val="24"/>
              <w:szCs w:val="24"/>
              <w:lang w:eastAsia="el-GR"/>
            </w:rPr>
            <w:drawing>
              <wp:inline distT="0" distB="0" distL="0" distR="0">
                <wp:extent cx="762000" cy="790575"/>
                <wp:effectExtent l="0" t="0" r="0" b="9525"/>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D87D0E" w:rsidRPr="00D8601F" w:rsidRDefault="0026749E" w:rsidP="00D87D0E">
          <w:pPr>
            <w:jc w:val="right"/>
            <w:rPr>
              <w:rFonts w:ascii="Times New Roman" w:hAnsi="Times New Roman"/>
              <w:sz w:val="24"/>
              <w:szCs w:val="24"/>
              <w:vertAlign w:val="superscript"/>
            </w:rPr>
          </w:pPr>
          <w:r w:rsidRPr="008D780B">
            <w:rPr>
              <w:rFonts w:ascii="Times New Roman" w:hAnsi="Times New Roman"/>
              <w:noProof/>
              <w:sz w:val="24"/>
              <w:szCs w:val="24"/>
              <w:lang w:eastAsia="el-GR"/>
            </w:rPr>
            <w:drawing>
              <wp:inline distT="0" distB="0" distL="0" distR="0">
                <wp:extent cx="1123950" cy="809625"/>
                <wp:effectExtent l="0" t="0" r="0" b="9525"/>
                <wp:docPr id="18" name="Εικόνα 18"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809625"/>
                        </a:xfrm>
                        <a:prstGeom prst="rect">
                          <a:avLst/>
                        </a:prstGeom>
                        <a:noFill/>
                        <a:ln>
                          <a:noFill/>
                        </a:ln>
                      </pic:spPr>
                    </pic:pic>
                  </a:graphicData>
                </a:graphic>
              </wp:inline>
            </w:drawing>
          </w:r>
        </w:p>
      </w:tc>
    </w:tr>
  </w:tbl>
  <w:p w:rsidR="00D87D0E" w:rsidRDefault="002F171A" w:rsidP="00D87D0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49E"/>
    <w:rsid w:val="0000165D"/>
    <w:rsid w:val="001D07AF"/>
    <w:rsid w:val="0026749E"/>
    <w:rsid w:val="002F171A"/>
    <w:rsid w:val="002F555B"/>
    <w:rsid w:val="00382CFC"/>
    <w:rsid w:val="003C19B6"/>
    <w:rsid w:val="00484F53"/>
    <w:rsid w:val="00486B4E"/>
    <w:rsid w:val="00496561"/>
    <w:rsid w:val="004A1F07"/>
    <w:rsid w:val="00597193"/>
    <w:rsid w:val="005B1E95"/>
    <w:rsid w:val="006A73DF"/>
    <w:rsid w:val="007B373B"/>
    <w:rsid w:val="0081359F"/>
    <w:rsid w:val="00B40EE1"/>
    <w:rsid w:val="00B4757E"/>
    <w:rsid w:val="00C31B8F"/>
    <w:rsid w:val="00DB489E"/>
    <w:rsid w:val="00DC3034"/>
    <w:rsid w:val="00F351C7"/>
    <w:rsid w:val="00F622E1"/>
    <w:rsid w:val="00FF49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173A37-AD1E-4D85-8C58-FC330776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49E"/>
    <w:rPr>
      <w:rFonts w:eastAsia="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749E"/>
    <w:pPr>
      <w:tabs>
        <w:tab w:val="center" w:pos="4153"/>
        <w:tab w:val="right" w:pos="8306"/>
      </w:tabs>
      <w:spacing w:after="0"/>
      <w:jc w:val="left"/>
    </w:pPr>
    <w:rPr>
      <w:rFonts w:ascii="Calibri" w:hAnsi="Calibri"/>
      <w:lang w:val="en-US" w:bidi="en-US"/>
    </w:rPr>
  </w:style>
  <w:style w:type="character" w:customStyle="1" w:styleId="Char">
    <w:name w:val="Κεφαλίδα Char"/>
    <w:basedOn w:val="a0"/>
    <w:link w:val="a3"/>
    <w:uiPriority w:val="99"/>
    <w:rsid w:val="0026749E"/>
    <w:rPr>
      <w:rFonts w:ascii="Calibri" w:eastAsia="Calibri" w:hAnsi="Calibri" w:cs="Times New Roman"/>
      <w:lang w:val="en-US" w:bidi="en-US"/>
    </w:rPr>
  </w:style>
  <w:style w:type="paragraph" w:styleId="a4">
    <w:name w:val="footer"/>
    <w:basedOn w:val="a"/>
    <w:link w:val="Char0"/>
    <w:uiPriority w:val="99"/>
    <w:unhideWhenUsed/>
    <w:rsid w:val="0026749E"/>
    <w:pPr>
      <w:tabs>
        <w:tab w:val="center" w:pos="4153"/>
        <w:tab w:val="right" w:pos="8306"/>
      </w:tabs>
      <w:spacing w:after="0"/>
      <w:jc w:val="left"/>
    </w:pPr>
    <w:rPr>
      <w:rFonts w:ascii="Calibri" w:hAnsi="Calibri"/>
      <w:lang w:val="en-US" w:bidi="en-US"/>
    </w:rPr>
  </w:style>
  <w:style w:type="character" w:customStyle="1" w:styleId="Char0">
    <w:name w:val="Υποσέλιδο Char"/>
    <w:basedOn w:val="a0"/>
    <w:link w:val="a4"/>
    <w:uiPriority w:val="99"/>
    <w:rsid w:val="0026749E"/>
    <w:rPr>
      <w:rFonts w:ascii="Calibri" w:eastAsia="Calibri" w:hAnsi="Calibri" w:cs="Times New Roman"/>
      <w:lang w:val="en-US" w:bidi="en-US"/>
    </w:rPr>
  </w:style>
  <w:style w:type="character" w:styleId="-">
    <w:name w:val="Hyperlink"/>
    <w:uiPriority w:val="99"/>
    <w:unhideWhenUsed/>
    <w:rsid w:val="0026749E"/>
    <w:rPr>
      <w:color w:val="0563C1"/>
      <w:u w:val="single"/>
    </w:rPr>
  </w:style>
  <w:style w:type="paragraph" w:styleId="a5">
    <w:name w:val="Balloon Text"/>
    <w:basedOn w:val="a"/>
    <w:link w:val="Char1"/>
    <w:uiPriority w:val="99"/>
    <w:semiHidden/>
    <w:unhideWhenUsed/>
    <w:rsid w:val="00B4757E"/>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B4757E"/>
    <w:rPr>
      <w:rFonts w:ascii="Segoe UI" w:eastAsia="Calibri" w:hAnsi="Segoe UI" w:cs="Segoe UI"/>
      <w:sz w:val="18"/>
      <w:szCs w:val="18"/>
    </w:rPr>
  </w:style>
  <w:style w:type="table" w:styleId="a6">
    <w:name w:val="Table Grid"/>
    <w:basedOn w:val="a1"/>
    <w:uiPriority w:val="39"/>
    <w:rsid w:val="004A1F0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titiskyprou.gr"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5752</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2017-11-17T09:55:00Z</cp:lastPrinted>
  <dcterms:created xsi:type="dcterms:W3CDTF">2017-11-17T09:55:00Z</dcterms:created>
  <dcterms:modified xsi:type="dcterms:W3CDTF">2017-11-17T09:55:00Z</dcterms:modified>
</cp:coreProperties>
</file>