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AEC" w:rsidRPr="00527C7A" w:rsidRDefault="00554584" w:rsidP="00527C7A">
      <w:pPr>
        <w:suppressAutoHyphens/>
        <w:spacing w:after="0" w:line="240" w:lineRule="auto"/>
        <w:ind w:left="-426" w:right="-619"/>
        <w:jc w:val="center"/>
        <w:rPr>
          <w:rFonts w:eastAsia="Times New Roman" w:cs="Times New Roman"/>
          <w:sz w:val="24"/>
          <w:szCs w:val="24"/>
          <w:lang w:eastAsia="zh-CN"/>
        </w:rPr>
      </w:pPr>
      <w:bookmarkStart w:id="0" w:name="_GoBack"/>
      <w:bookmarkEnd w:id="0"/>
      <w:r w:rsidRPr="00527C7A">
        <w:rPr>
          <w:rFonts w:eastAsia="Times New Roman" w:cs="Times New Roman"/>
          <w:noProof/>
          <w:sz w:val="24"/>
          <w:szCs w:val="24"/>
          <w:lang w:eastAsia="el-GR"/>
        </w:rPr>
        <w:drawing>
          <wp:inline distT="0" distB="0" distL="0" distR="0">
            <wp:extent cx="548587" cy="828675"/>
            <wp:effectExtent l="0" t="0" r="4445" b="0"/>
            <wp:docPr id="1" name="Εικόνα 1" descr="C:\Users\User\Documents\Σπίτι της Κύπρου\EUNIC\19-09-2015 (ΣΒ) EUNIC-2ος Ευρωπαίκός Λογοτεχνικός Περίπατος\19-09-2015 (ΣΒ) EUNIC-Περίπατος (Υλικό επικοινωνίας)\Λογότυπο EUN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Σπίτι της Κύπρου\EUNIC\19-09-2015 (ΣΒ) EUNIC-2ος Ευρωπαίκός Λογοτεχνικός Περίπατος\19-09-2015 (ΣΒ) EUNIC-Περίπατος (Υλικό επικοινωνίας)\Λογότυπο EUNIC.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6815" cy="841103"/>
                    </a:xfrm>
                    <a:prstGeom prst="rect">
                      <a:avLst/>
                    </a:prstGeom>
                    <a:noFill/>
                    <a:ln>
                      <a:noFill/>
                    </a:ln>
                  </pic:spPr>
                </pic:pic>
              </a:graphicData>
            </a:graphic>
          </wp:inline>
        </w:drawing>
      </w:r>
    </w:p>
    <w:p w:rsidR="00527C7A" w:rsidRPr="00527C7A" w:rsidRDefault="00527C7A" w:rsidP="00527C7A">
      <w:pPr>
        <w:autoSpaceDE w:val="0"/>
        <w:spacing w:after="0" w:line="240" w:lineRule="auto"/>
        <w:ind w:left="-426" w:right="-619"/>
        <w:jc w:val="center"/>
        <w:rPr>
          <w:rFonts w:cs="Arial"/>
          <w:b/>
          <w:sz w:val="20"/>
          <w:szCs w:val="20"/>
        </w:rPr>
      </w:pPr>
    </w:p>
    <w:p w:rsidR="00527C7A" w:rsidRPr="00527C7A" w:rsidRDefault="00527C7A" w:rsidP="00527C7A">
      <w:pPr>
        <w:spacing w:after="0" w:line="240" w:lineRule="auto"/>
        <w:ind w:left="-426" w:right="-619"/>
        <w:jc w:val="center"/>
        <w:rPr>
          <w:rFonts w:eastAsia="SimSun" w:cs="Arial"/>
          <w:b/>
          <w:color w:val="0F0B69"/>
          <w:sz w:val="32"/>
          <w:szCs w:val="32"/>
        </w:rPr>
      </w:pPr>
      <w:r w:rsidRPr="00527C7A">
        <w:rPr>
          <w:rFonts w:eastAsia="SimSun" w:cs="Arial"/>
          <w:b/>
          <w:color w:val="0F0B69"/>
          <w:sz w:val="32"/>
          <w:szCs w:val="32"/>
        </w:rPr>
        <w:t>4</w:t>
      </w:r>
      <w:r w:rsidRPr="00527C7A">
        <w:rPr>
          <w:rFonts w:eastAsia="SimSun" w:cs="Arial"/>
          <w:b/>
          <w:color w:val="0F0B69"/>
          <w:sz w:val="32"/>
          <w:szCs w:val="32"/>
          <w:vertAlign w:val="superscript"/>
        </w:rPr>
        <w:t>ος</w:t>
      </w:r>
      <w:r w:rsidRPr="00527C7A">
        <w:rPr>
          <w:rFonts w:eastAsia="SimSun" w:cs="Arial"/>
          <w:b/>
          <w:color w:val="0F0B69"/>
          <w:sz w:val="32"/>
          <w:szCs w:val="32"/>
        </w:rPr>
        <w:t xml:space="preserve"> ΕΥΡΩΠΑΪΚΟΣ ΛΟΓΟΤΕΧΝΙΚΟΣ ΠΕΡΙΠΑΤΟΣ ΣΤΗ ΣΤΟΑ ΤΟΥ ΒΙΒΛΙΟΥ</w:t>
      </w:r>
    </w:p>
    <w:p w:rsidR="00527C7A" w:rsidRPr="00527C7A" w:rsidRDefault="00527C7A" w:rsidP="00527C7A">
      <w:pPr>
        <w:spacing w:after="0" w:line="240" w:lineRule="auto"/>
        <w:ind w:left="-426" w:right="-619"/>
        <w:jc w:val="center"/>
        <w:rPr>
          <w:rFonts w:eastAsia="SimSun" w:cs="Arial"/>
          <w:bCs/>
          <w:color w:val="0F0B69"/>
          <w:sz w:val="28"/>
          <w:szCs w:val="28"/>
        </w:rPr>
      </w:pPr>
      <w:r w:rsidRPr="00527C7A">
        <w:rPr>
          <w:rFonts w:eastAsia="SimSun" w:cs="Arial"/>
          <w:bCs/>
          <w:color w:val="0F0B69"/>
          <w:sz w:val="28"/>
          <w:szCs w:val="28"/>
        </w:rPr>
        <w:t>Η γιορτή της ευρωπαϊκής νεανικής λογοτεχνίας και της διαφορετικότητας !</w:t>
      </w:r>
    </w:p>
    <w:p w:rsidR="00527C7A" w:rsidRPr="00527C7A" w:rsidRDefault="00527C7A" w:rsidP="00527C7A">
      <w:pPr>
        <w:spacing w:after="0" w:line="240" w:lineRule="auto"/>
        <w:ind w:left="-426" w:right="-619"/>
        <w:jc w:val="center"/>
        <w:rPr>
          <w:rFonts w:eastAsia="SimSun" w:cs="Arial"/>
          <w:b/>
          <w:color w:val="F30066"/>
          <w:sz w:val="16"/>
          <w:szCs w:val="16"/>
        </w:rPr>
      </w:pPr>
    </w:p>
    <w:p w:rsidR="00527C7A" w:rsidRPr="00092067" w:rsidRDefault="00527C7A" w:rsidP="00527C7A">
      <w:pPr>
        <w:autoSpaceDE w:val="0"/>
        <w:ind w:left="-426" w:right="-619"/>
        <w:jc w:val="center"/>
        <w:rPr>
          <w:rFonts w:eastAsia="Arial" w:cs="Arial"/>
          <w:b/>
          <w:sz w:val="21"/>
          <w:szCs w:val="21"/>
          <w:lang w:val="en-US"/>
        </w:rPr>
      </w:pPr>
      <w:r w:rsidRPr="00527C7A">
        <w:rPr>
          <w:rFonts w:cs="Arial"/>
          <w:b/>
          <w:noProof/>
          <w:sz w:val="21"/>
          <w:szCs w:val="21"/>
          <w:lang w:eastAsia="el-GR"/>
        </w:rPr>
        <w:drawing>
          <wp:inline distT="0" distB="0" distL="0" distR="0" wp14:anchorId="195AA45D" wp14:editId="456047E5">
            <wp:extent cx="1447800" cy="2047707"/>
            <wp:effectExtent l="19050" t="0" r="0" b="0"/>
            <wp:docPr id="5" name="Image 1" descr="C:\Users\pmouratidou\AppData\Local\Microsoft\Windows\INetCache\Content.Outlook\KYQ5C2HR\BACKGROUND (0000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mouratidou\AppData\Local\Microsoft\Windows\INetCache\Content.Outlook\KYQ5C2HR\BACKGROUND (00000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4575" cy="2057289"/>
                    </a:xfrm>
                    <a:prstGeom prst="rect">
                      <a:avLst/>
                    </a:prstGeom>
                    <a:noFill/>
                    <a:ln>
                      <a:noFill/>
                    </a:ln>
                  </pic:spPr>
                </pic:pic>
              </a:graphicData>
            </a:graphic>
          </wp:inline>
        </w:drawing>
      </w:r>
    </w:p>
    <w:p w:rsidR="00527C7A" w:rsidRDefault="00527C7A" w:rsidP="00527C7A">
      <w:pPr>
        <w:spacing w:after="0" w:line="240" w:lineRule="auto"/>
        <w:ind w:left="-426" w:right="-619"/>
        <w:jc w:val="center"/>
        <w:rPr>
          <w:rFonts w:cs="Arial"/>
          <w:b/>
          <w:bCs/>
          <w:color w:val="0F0B69"/>
          <w:sz w:val="28"/>
          <w:szCs w:val="28"/>
          <w:lang w:eastAsia="fr-FR"/>
        </w:rPr>
      </w:pPr>
      <w:r w:rsidRPr="00527C7A">
        <w:rPr>
          <w:rFonts w:eastAsia="PFDinDisplayMedium-Regular" w:cs="Arial"/>
          <w:b/>
          <w:color w:val="0F0B69"/>
          <w:sz w:val="28"/>
          <w:szCs w:val="28"/>
          <w:lang w:eastAsia="el-GR"/>
        </w:rPr>
        <w:t>Σάββατο 16 Σεπτεμβρίου 2017</w:t>
      </w:r>
      <w:r w:rsidRPr="00123FE6">
        <w:rPr>
          <w:rFonts w:eastAsia="PFDinDisplayMedium-Regular" w:cs="Arial"/>
          <w:color w:val="0F0B69"/>
          <w:sz w:val="28"/>
          <w:szCs w:val="28"/>
          <w:lang w:eastAsia="el-GR"/>
        </w:rPr>
        <w:t xml:space="preserve">, </w:t>
      </w:r>
      <w:r w:rsidRPr="00527C7A">
        <w:rPr>
          <w:rFonts w:cs="Arial"/>
          <w:b/>
          <w:bCs/>
          <w:color w:val="0F0B69"/>
          <w:sz w:val="28"/>
          <w:szCs w:val="28"/>
          <w:lang w:eastAsia="fr-FR"/>
        </w:rPr>
        <w:t>11.00</w:t>
      </w:r>
      <w:r w:rsidR="00123FE6" w:rsidRPr="00123FE6">
        <w:rPr>
          <w:rFonts w:cs="Arial"/>
          <w:bCs/>
          <w:color w:val="0F0B69"/>
          <w:sz w:val="28"/>
          <w:szCs w:val="28"/>
          <w:lang w:eastAsia="fr-FR"/>
        </w:rPr>
        <w:t xml:space="preserve"> </w:t>
      </w:r>
      <w:r w:rsidRPr="00123FE6">
        <w:rPr>
          <w:rFonts w:cs="Arial"/>
          <w:bCs/>
          <w:color w:val="0F0B69"/>
          <w:sz w:val="28"/>
          <w:szCs w:val="28"/>
          <w:lang w:eastAsia="fr-FR"/>
        </w:rPr>
        <w:t>-</w:t>
      </w:r>
      <w:r w:rsidR="00123FE6" w:rsidRPr="00123FE6">
        <w:rPr>
          <w:rFonts w:cs="Arial"/>
          <w:bCs/>
          <w:color w:val="0F0B69"/>
          <w:sz w:val="28"/>
          <w:szCs w:val="28"/>
          <w:lang w:eastAsia="fr-FR"/>
        </w:rPr>
        <w:t xml:space="preserve"> </w:t>
      </w:r>
      <w:r w:rsidRPr="00527C7A">
        <w:rPr>
          <w:rFonts w:cs="Arial"/>
          <w:b/>
          <w:bCs/>
          <w:color w:val="0F0B69"/>
          <w:sz w:val="28"/>
          <w:szCs w:val="28"/>
          <w:lang w:eastAsia="fr-FR"/>
        </w:rPr>
        <w:t>15.00</w:t>
      </w:r>
    </w:p>
    <w:p w:rsidR="00527C7A" w:rsidRPr="00123FE6" w:rsidRDefault="00527C7A" w:rsidP="00527C7A">
      <w:pPr>
        <w:spacing w:after="0" w:line="240" w:lineRule="auto"/>
        <w:ind w:left="-426" w:right="-619"/>
        <w:jc w:val="center"/>
        <w:rPr>
          <w:rFonts w:cs="Arial"/>
          <w:bCs/>
          <w:color w:val="0F0B69"/>
          <w:sz w:val="28"/>
          <w:szCs w:val="28"/>
          <w:lang w:eastAsia="fr-FR"/>
        </w:rPr>
      </w:pPr>
      <w:r>
        <w:rPr>
          <w:rFonts w:eastAsia="PFDinDisplayMedium-Regular" w:cs="Arial"/>
          <w:b/>
          <w:color w:val="0F0B69"/>
          <w:sz w:val="28"/>
          <w:szCs w:val="28"/>
          <w:lang w:eastAsia="el-GR"/>
        </w:rPr>
        <w:t xml:space="preserve">ΣΤΟΑ ΤΟΥ ΒΙΒΛΙΟΥ, </w:t>
      </w:r>
      <w:r w:rsidRPr="00123FE6">
        <w:rPr>
          <w:rFonts w:eastAsia="PFDinDisplayMedium-Regular" w:cs="Arial"/>
          <w:color w:val="0F0B69"/>
          <w:sz w:val="28"/>
          <w:szCs w:val="28"/>
          <w:lang w:eastAsia="el-GR"/>
        </w:rPr>
        <w:t>Πεσμαζόγλου 5 &amp; Σταδίου, Αρσάκειο Μέγαρο</w:t>
      </w:r>
    </w:p>
    <w:p w:rsidR="005F2789" w:rsidRPr="005F2789" w:rsidRDefault="005F2789" w:rsidP="00527C7A">
      <w:pPr>
        <w:pStyle w:val="NoParagraphStyle"/>
        <w:spacing w:line="240" w:lineRule="auto"/>
        <w:ind w:left="-426" w:right="-619"/>
        <w:rPr>
          <w:rFonts w:asciiTheme="minorHAnsi" w:hAnsiTheme="minorHAnsi" w:cs="Arial"/>
          <w:spacing w:val="-2"/>
          <w:sz w:val="22"/>
          <w:szCs w:val="22"/>
          <w:lang w:val="el-GR"/>
        </w:rPr>
      </w:pPr>
    </w:p>
    <w:p w:rsidR="00527C7A" w:rsidRPr="00123FE6" w:rsidRDefault="00527C7A" w:rsidP="00B75EA0">
      <w:pPr>
        <w:pStyle w:val="a6"/>
        <w:spacing w:after="120"/>
        <w:ind w:left="-425" w:right="-618"/>
        <w:rPr>
          <w:rFonts w:asciiTheme="minorHAnsi" w:hAnsiTheme="minorHAnsi" w:cs="Arial"/>
          <w:b/>
          <w:color w:val="0F0B69"/>
          <w:lang w:val="el-GR"/>
        </w:rPr>
      </w:pPr>
      <w:r w:rsidRPr="00123FE6">
        <w:rPr>
          <w:rFonts w:asciiTheme="minorHAnsi" w:hAnsiTheme="minorHAnsi" w:cs="Arial"/>
          <w:b/>
          <w:color w:val="0F0B69"/>
          <w:lang w:val="el-GR"/>
        </w:rPr>
        <w:t xml:space="preserve">Η βόλτα με τους ευρωπαίους λογοτέχνες </w:t>
      </w:r>
      <w:r w:rsidR="00B75EA0">
        <w:rPr>
          <w:rFonts w:asciiTheme="minorHAnsi" w:hAnsiTheme="minorHAnsi" w:cs="Arial"/>
          <w:b/>
          <w:color w:val="0F0B69"/>
          <w:lang w:val="el-GR"/>
        </w:rPr>
        <w:t>συνεχίζεται,</w:t>
      </w:r>
      <w:r w:rsidR="00123FE6">
        <w:rPr>
          <w:rFonts w:asciiTheme="minorHAnsi" w:hAnsiTheme="minorHAnsi" w:cs="Arial"/>
          <w:b/>
          <w:color w:val="0F0B69"/>
          <w:lang w:val="el-GR"/>
        </w:rPr>
        <w:t xml:space="preserve"> </w:t>
      </w:r>
      <w:r w:rsidRPr="00123FE6">
        <w:rPr>
          <w:rFonts w:asciiTheme="minorHAnsi" w:hAnsiTheme="minorHAnsi" w:cs="Arial"/>
          <w:b/>
          <w:color w:val="0F0B69"/>
          <w:lang w:val="el-GR"/>
        </w:rPr>
        <w:t xml:space="preserve">με φετινή </w:t>
      </w:r>
      <w:r w:rsidR="005F2789" w:rsidRPr="00123FE6">
        <w:rPr>
          <w:rFonts w:asciiTheme="minorHAnsi" w:hAnsiTheme="minorHAnsi" w:cs="Arial"/>
          <w:b/>
          <w:color w:val="0F0B69"/>
          <w:lang w:val="el-GR"/>
        </w:rPr>
        <w:t>θεματική τη νεανική λογοτεχνία !</w:t>
      </w:r>
    </w:p>
    <w:p w:rsidR="00527C7A" w:rsidRPr="00123FE6" w:rsidRDefault="00527C7A" w:rsidP="00B75EA0">
      <w:pPr>
        <w:spacing w:after="120" w:line="240" w:lineRule="auto"/>
        <w:ind w:left="-425" w:right="-618"/>
        <w:jc w:val="both"/>
        <w:rPr>
          <w:rFonts w:eastAsia="Times New Roman" w:cs="Arial"/>
          <w:bCs/>
          <w:color w:val="000000" w:themeColor="text1"/>
          <w:lang w:eastAsia="fr-FR"/>
        </w:rPr>
      </w:pPr>
      <w:r w:rsidRPr="00123FE6">
        <w:rPr>
          <w:rFonts w:eastAsia="Times New Roman" w:cs="Arial"/>
          <w:bCs/>
          <w:color w:val="000000" w:themeColor="text1"/>
          <w:lang w:eastAsia="fr-FR"/>
        </w:rPr>
        <w:t>Ο 4</w:t>
      </w:r>
      <w:r w:rsidRPr="00123FE6">
        <w:rPr>
          <w:rFonts w:eastAsia="Times New Roman" w:cs="Arial"/>
          <w:bCs/>
          <w:color w:val="000000" w:themeColor="text1"/>
          <w:vertAlign w:val="superscript"/>
          <w:lang w:eastAsia="fr-FR"/>
        </w:rPr>
        <w:t>ος</w:t>
      </w:r>
      <w:r w:rsidRPr="00123FE6">
        <w:rPr>
          <w:rFonts w:eastAsia="Times New Roman" w:cs="Arial"/>
          <w:bCs/>
          <w:color w:val="000000" w:themeColor="text1"/>
          <w:lang w:eastAsia="fr-FR"/>
        </w:rPr>
        <w:t xml:space="preserve"> Ευρωπαϊκός Λογοτεχνικός Περίπατος πραγματοποιείται στο πλαίσιο των δράσεων και συνεργειών του EUNIC για την κατανόηση, την προώθηση και την ενίσχυση της πολιτισμικής και γλωσσικής ποικιλομορφίας και της συνεργασίας μεταξύ των ευρωπαϊκών κοινωνιών, με στόχο την ανάδειξη της πολυμορφίας της λογοτεχνικής έκφρασης στην Ευρώπη και την παρουσίαση της σύγχρονης ευρωπαϊκής λογοτεχνίας και των ευρωπαίων λογοτεχνών στο ευρύ κοινό μέσω μιας σειράς δημοσίων αναγνώσεων και άλλων παράλληλων δράσεων.</w:t>
      </w:r>
    </w:p>
    <w:p w:rsidR="00527C7A" w:rsidRPr="00123FE6" w:rsidRDefault="00527C7A" w:rsidP="00B75EA0">
      <w:pPr>
        <w:pStyle w:val="Pa1"/>
        <w:spacing w:after="120"/>
        <w:ind w:left="-425" w:right="-618"/>
        <w:jc w:val="both"/>
        <w:rPr>
          <w:rStyle w:val="A10"/>
          <w:rFonts w:asciiTheme="minorHAnsi" w:hAnsiTheme="minorHAnsi" w:cs="Arial"/>
          <w:color w:val="000000" w:themeColor="text1"/>
          <w:sz w:val="22"/>
          <w:szCs w:val="22"/>
          <w:lang w:val="el-GR"/>
        </w:rPr>
      </w:pPr>
      <w:r w:rsidRPr="00123FE6">
        <w:rPr>
          <w:rFonts w:asciiTheme="minorHAnsi" w:eastAsia="Times New Roman" w:hAnsiTheme="minorHAnsi" w:cs="Arial"/>
          <w:bCs/>
          <w:color w:val="000000" w:themeColor="text1"/>
          <w:sz w:val="22"/>
          <w:szCs w:val="22"/>
          <w:lang w:val="el-GR" w:eastAsia="fr-FR"/>
        </w:rPr>
        <w:t>Η φετινή διοργάνωση είναι αφιερωμένη στην παιδική και νεανική Λογοτεχνία και εστιάζει στην πολιτισμική διαφορετικότητα (</w:t>
      </w:r>
      <w:r w:rsidRPr="00123FE6">
        <w:rPr>
          <w:rFonts w:asciiTheme="minorHAnsi" w:eastAsia="Times New Roman" w:hAnsiTheme="minorHAnsi" w:cs="Arial"/>
          <w:bCs/>
          <w:color w:val="000000" w:themeColor="text1"/>
          <w:sz w:val="22"/>
          <w:szCs w:val="22"/>
          <w:lang w:eastAsia="fr-FR"/>
        </w:rPr>
        <w:t>cultural</w:t>
      </w:r>
      <w:r w:rsidRPr="00123FE6">
        <w:rPr>
          <w:rFonts w:asciiTheme="minorHAnsi" w:eastAsia="Times New Roman" w:hAnsiTheme="minorHAnsi" w:cs="Arial"/>
          <w:bCs/>
          <w:color w:val="000000" w:themeColor="text1"/>
          <w:sz w:val="22"/>
          <w:szCs w:val="22"/>
          <w:lang w:val="el-GR" w:eastAsia="fr-FR"/>
        </w:rPr>
        <w:t xml:space="preserve"> </w:t>
      </w:r>
      <w:proofErr w:type="spellStart"/>
      <w:r w:rsidRPr="00123FE6">
        <w:rPr>
          <w:rFonts w:asciiTheme="minorHAnsi" w:eastAsia="Times New Roman" w:hAnsiTheme="minorHAnsi" w:cs="Arial"/>
          <w:bCs/>
          <w:color w:val="000000" w:themeColor="text1"/>
          <w:sz w:val="22"/>
          <w:szCs w:val="22"/>
          <w:lang w:eastAsia="fr-FR"/>
        </w:rPr>
        <w:t>diversity</w:t>
      </w:r>
      <w:proofErr w:type="spellEnd"/>
      <w:r w:rsidRPr="00123FE6">
        <w:rPr>
          <w:rFonts w:asciiTheme="minorHAnsi" w:eastAsia="Times New Roman" w:hAnsiTheme="minorHAnsi" w:cs="Arial"/>
          <w:bCs/>
          <w:color w:val="000000" w:themeColor="text1"/>
          <w:sz w:val="22"/>
          <w:szCs w:val="22"/>
          <w:lang w:val="el-GR" w:eastAsia="fr-FR"/>
        </w:rPr>
        <w:t xml:space="preserve">), με στόχο να προβάλει την αλληλεγγύη και τη συνύπαρξη ατόμων με διαφορετικό πολιτισμικό περιβάλλον, προέλευση, γλώσσα και θρησκεία και να ενταχθεί στον ευρύτερο κύκλο δράσεων και εκδηλώσεων του </w:t>
      </w:r>
      <w:r w:rsidRPr="00123FE6">
        <w:rPr>
          <w:rFonts w:asciiTheme="minorHAnsi" w:eastAsia="Times New Roman" w:hAnsiTheme="minorHAnsi" w:cs="Arial"/>
          <w:bCs/>
          <w:color w:val="000000" w:themeColor="text1"/>
          <w:sz w:val="22"/>
          <w:szCs w:val="22"/>
          <w:lang w:eastAsia="fr-FR"/>
        </w:rPr>
        <w:t>EUNIC</w:t>
      </w:r>
      <w:r w:rsidRPr="00123FE6">
        <w:rPr>
          <w:rFonts w:asciiTheme="minorHAnsi" w:eastAsia="Times New Roman" w:hAnsiTheme="minorHAnsi" w:cs="Arial"/>
          <w:bCs/>
          <w:color w:val="000000" w:themeColor="text1"/>
          <w:sz w:val="22"/>
          <w:szCs w:val="22"/>
          <w:lang w:val="el-GR" w:eastAsia="fr-FR"/>
        </w:rPr>
        <w:t xml:space="preserve"> Αθήνας, με γενικό τίτλο </w:t>
      </w:r>
      <w:r w:rsidRPr="00123FE6">
        <w:rPr>
          <w:rFonts w:asciiTheme="minorHAnsi" w:eastAsia="Times New Roman" w:hAnsiTheme="minorHAnsi" w:cs="Arial"/>
          <w:bCs/>
          <w:i/>
          <w:iCs/>
          <w:color w:val="000000" w:themeColor="text1"/>
          <w:sz w:val="22"/>
          <w:szCs w:val="22"/>
          <w:lang w:eastAsia="fr-FR"/>
        </w:rPr>
        <w:t>The</w:t>
      </w:r>
      <w:r w:rsidRPr="00123FE6">
        <w:rPr>
          <w:rFonts w:asciiTheme="minorHAnsi" w:eastAsia="Times New Roman" w:hAnsiTheme="minorHAnsi" w:cs="Arial"/>
          <w:bCs/>
          <w:i/>
          <w:iCs/>
          <w:color w:val="000000" w:themeColor="text1"/>
          <w:sz w:val="22"/>
          <w:szCs w:val="22"/>
          <w:lang w:val="el-GR" w:eastAsia="fr-FR"/>
        </w:rPr>
        <w:t xml:space="preserve"> </w:t>
      </w:r>
      <w:proofErr w:type="spellStart"/>
      <w:r w:rsidRPr="00123FE6">
        <w:rPr>
          <w:rFonts w:asciiTheme="minorHAnsi" w:eastAsia="Times New Roman" w:hAnsiTheme="minorHAnsi" w:cs="Arial"/>
          <w:bCs/>
          <w:i/>
          <w:iCs/>
          <w:color w:val="000000" w:themeColor="text1"/>
          <w:sz w:val="22"/>
          <w:szCs w:val="22"/>
          <w:lang w:eastAsia="fr-FR"/>
        </w:rPr>
        <w:t>role</w:t>
      </w:r>
      <w:proofErr w:type="spellEnd"/>
      <w:r w:rsidRPr="00123FE6">
        <w:rPr>
          <w:rFonts w:asciiTheme="minorHAnsi" w:eastAsia="Times New Roman" w:hAnsiTheme="minorHAnsi" w:cs="Arial"/>
          <w:bCs/>
          <w:i/>
          <w:iCs/>
          <w:color w:val="000000" w:themeColor="text1"/>
          <w:sz w:val="22"/>
          <w:szCs w:val="22"/>
          <w:lang w:val="el-GR" w:eastAsia="fr-FR"/>
        </w:rPr>
        <w:t xml:space="preserve"> </w:t>
      </w:r>
      <w:r w:rsidRPr="00123FE6">
        <w:rPr>
          <w:rFonts w:asciiTheme="minorHAnsi" w:eastAsia="Times New Roman" w:hAnsiTheme="minorHAnsi" w:cs="Arial"/>
          <w:bCs/>
          <w:i/>
          <w:iCs/>
          <w:color w:val="000000" w:themeColor="text1"/>
          <w:sz w:val="22"/>
          <w:szCs w:val="22"/>
          <w:lang w:eastAsia="fr-FR"/>
        </w:rPr>
        <w:t>of</w:t>
      </w:r>
      <w:r w:rsidRPr="00123FE6">
        <w:rPr>
          <w:rFonts w:asciiTheme="minorHAnsi" w:eastAsia="Times New Roman" w:hAnsiTheme="minorHAnsi" w:cs="Arial"/>
          <w:bCs/>
          <w:i/>
          <w:iCs/>
          <w:color w:val="000000" w:themeColor="text1"/>
          <w:sz w:val="22"/>
          <w:szCs w:val="22"/>
          <w:lang w:val="el-GR" w:eastAsia="fr-FR"/>
        </w:rPr>
        <w:t xml:space="preserve"> </w:t>
      </w:r>
      <w:r w:rsidRPr="00123FE6">
        <w:rPr>
          <w:rFonts w:asciiTheme="minorHAnsi" w:eastAsia="Times New Roman" w:hAnsiTheme="minorHAnsi" w:cs="Arial"/>
          <w:bCs/>
          <w:i/>
          <w:iCs/>
          <w:color w:val="000000" w:themeColor="text1"/>
          <w:sz w:val="22"/>
          <w:szCs w:val="22"/>
          <w:lang w:eastAsia="fr-FR"/>
        </w:rPr>
        <w:t>culture</w:t>
      </w:r>
      <w:r w:rsidRPr="00123FE6">
        <w:rPr>
          <w:rFonts w:asciiTheme="minorHAnsi" w:eastAsia="Times New Roman" w:hAnsiTheme="minorHAnsi" w:cs="Arial"/>
          <w:bCs/>
          <w:i/>
          <w:iCs/>
          <w:color w:val="000000" w:themeColor="text1"/>
          <w:sz w:val="22"/>
          <w:szCs w:val="22"/>
          <w:lang w:val="el-GR" w:eastAsia="fr-FR"/>
        </w:rPr>
        <w:t xml:space="preserve"> </w:t>
      </w:r>
      <w:r w:rsidRPr="00123FE6">
        <w:rPr>
          <w:rFonts w:asciiTheme="minorHAnsi" w:eastAsia="Times New Roman" w:hAnsiTheme="minorHAnsi" w:cs="Arial"/>
          <w:bCs/>
          <w:i/>
          <w:iCs/>
          <w:color w:val="000000" w:themeColor="text1"/>
          <w:sz w:val="22"/>
          <w:szCs w:val="22"/>
          <w:lang w:eastAsia="fr-FR"/>
        </w:rPr>
        <w:t>in</w:t>
      </w:r>
      <w:r w:rsidRPr="00123FE6">
        <w:rPr>
          <w:rFonts w:asciiTheme="minorHAnsi" w:eastAsia="Times New Roman" w:hAnsiTheme="minorHAnsi" w:cs="Arial"/>
          <w:bCs/>
          <w:i/>
          <w:iCs/>
          <w:color w:val="000000" w:themeColor="text1"/>
          <w:sz w:val="22"/>
          <w:szCs w:val="22"/>
          <w:lang w:val="el-GR" w:eastAsia="fr-FR"/>
        </w:rPr>
        <w:t xml:space="preserve"> </w:t>
      </w:r>
      <w:r w:rsidRPr="00123FE6">
        <w:rPr>
          <w:rFonts w:asciiTheme="minorHAnsi" w:eastAsia="Times New Roman" w:hAnsiTheme="minorHAnsi" w:cs="Arial"/>
          <w:bCs/>
          <w:i/>
          <w:iCs/>
          <w:color w:val="000000" w:themeColor="text1"/>
          <w:sz w:val="22"/>
          <w:szCs w:val="22"/>
          <w:lang w:eastAsia="fr-FR"/>
        </w:rPr>
        <w:t>cultural</w:t>
      </w:r>
      <w:r w:rsidRPr="00123FE6">
        <w:rPr>
          <w:rFonts w:asciiTheme="minorHAnsi" w:eastAsia="Times New Roman" w:hAnsiTheme="minorHAnsi" w:cs="Arial"/>
          <w:bCs/>
          <w:i/>
          <w:iCs/>
          <w:color w:val="000000" w:themeColor="text1"/>
          <w:sz w:val="22"/>
          <w:szCs w:val="22"/>
          <w:lang w:val="el-GR" w:eastAsia="fr-FR"/>
        </w:rPr>
        <w:t xml:space="preserve"> </w:t>
      </w:r>
      <w:proofErr w:type="spellStart"/>
      <w:r w:rsidRPr="00123FE6">
        <w:rPr>
          <w:rFonts w:asciiTheme="minorHAnsi" w:eastAsia="Times New Roman" w:hAnsiTheme="minorHAnsi" w:cs="Arial"/>
          <w:bCs/>
          <w:i/>
          <w:iCs/>
          <w:color w:val="000000" w:themeColor="text1"/>
          <w:sz w:val="22"/>
          <w:szCs w:val="22"/>
          <w:lang w:eastAsia="fr-FR"/>
        </w:rPr>
        <w:t>integration</w:t>
      </w:r>
      <w:proofErr w:type="spellEnd"/>
      <w:r w:rsidRPr="00123FE6">
        <w:rPr>
          <w:rFonts w:asciiTheme="minorHAnsi" w:eastAsia="Times New Roman" w:hAnsiTheme="minorHAnsi" w:cs="Arial"/>
          <w:bCs/>
          <w:i/>
          <w:iCs/>
          <w:color w:val="000000" w:themeColor="text1"/>
          <w:sz w:val="22"/>
          <w:szCs w:val="22"/>
          <w:lang w:val="el-GR" w:eastAsia="fr-FR"/>
        </w:rPr>
        <w:t xml:space="preserve">: </w:t>
      </w:r>
      <w:r w:rsidRPr="00123FE6">
        <w:rPr>
          <w:rFonts w:asciiTheme="minorHAnsi" w:eastAsia="Times New Roman" w:hAnsiTheme="minorHAnsi" w:cs="Arial"/>
          <w:bCs/>
          <w:i/>
          <w:iCs/>
          <w:color w:val="000000" w:themeColor="text1"/>
          <w:sz w:val="22"/>
          <w:szCs w:val="22"/>
          <w:lang w:eastAsia="fr-FR"/>
        </w:rPr>
        <w:t>The</w:t>
      </w:r>
      <w:r w:rsidRPr="00123FE6">
        <w:rPr>
          <w:rFonts w:asciiTheme="minorHAnsi" w:eastAsia="Times New Roman" w:hAnsiTheme="minorHAnsi" w:cs="Arial"/>
          <w:bCs/>
          <w:i/>
          <w:iCs/>
          <w:color w:val="000000" w:themeColor="text1"/>
          <w:sz w:val="22"/>
          <w:szCs w:val="22"/>
          <w:lang w:val="el-GR" w:eastAsia="fr-FR"/>
        </w:rPr>
        <w:t xml:space="preserve"> </w:t>
      </w:r>
      <w:r w:rsidRPr="00123FE6">
        <w:rPr>
          <w:rFonts w:asciiTheme="minorHAnsi" w:eastAsia="Times New Roman" w:hAnsiTheme="minorHAnsi" w:cs="Arial"/>
          <w:bCs/>
          <w:i/>
          <w:iCs/>
          <w:color w:val="000000" w:themeColor="text1"/>
          <w:sz w:val="22"/>
          <w:szCs w:val="22"/>
          <w:lang w:eastAsia="fr-FR"/>
        </w:rPr>
        <w:t>culture</w:t>
      </w:r>
      <w:r w:rsidRPr="00123FE6">
        <w:rPr>
          <w:rFonts w:asciiTheme="minorHAnsi" w:eastAsia="Times New Roman" w:hAnsiTheme="minorHAnsi" w:cs="Arial"/>
          <w:bCs/>
          <w:i/>
          <w:iCs/>
          <w:color w:val="000000" w:themeColor="text1"/>
          <w:sz w:val="22"/>
          <w:szCs w:val="22"/>
          <w:lang w:val="el-GR" w:eastAsia="fr-FR"/>
        </w:rPr>
        <w:t xml:space="preserve"> </w:t>
      </w:r>
      <w:r w:rsidRPr="00123FE6">
        <w:rPr>
          <w:rFonts w:asciiTheme="minorHAnsi" w:eastAsia="Times New Roman" w:hAnsiTheme="minorHAnsi" w:cs="Arial"/>
          <w:bCs/>
          <w:i/>
          <w:iCs/>
          <w:color w:val="000000" w:themeColor="text1"/>
          <w:sz w:val="22"/>
          <w:szCs w:val="22"/>
          <w:lang w:eastAsia="fr-FR"/>
        </w:rPr>
        <w:t>of</w:t>
      </w:r>
      <w:r w:rsidRPr="00123FE6">
        <w:rPr>
          <w:rFonts w:asciiTheme="minorHAnsi" w:eastAsia="Times New Roman" w:hAnsiTheme="minorHAnsi" w:cs="Arial"/>
          <w:bCs/>
          <w:i/>
          <w:iCs/>
          <w:color w:val="000000" w:themeColor="text1"/>
          <w:sz w:val="22"/>
          <w:szCs w:val="22"/>
          <w:lang w:val="el-GR" w:eastAsia="fr-FR"/>
        </w:rPr>
        <w:t xml:space="preserve"> </w:t>
      </w:r>
      <w:proofErr w:type="spellStart"/>
      <w:r w:rsidRPr="00123FE6">
        <w:rPr>
          <w:rFonts w:asciiTheme="minorHAnsi" w:eastAsia="Times New Roman" w:hAnsiTheme="minorHAnsi" w:cs="Arial"/>
          <w:bCs/>
          <w:i/>
          <w:iCs/>
          <w:color w:val="000000" w:themeColor="text1"/>
          <w:sz w:val="22"/>
          <w:szCs w:val="22"/>
          <w:lang w:eastAsia="fr-FR"/>
        </w:rPr>
        <w:t>integration</w:t>
      </w:r>
      <w:proofErr w:type="spellEnd"/>
      <w:r w:rsidRPr="00123FE6">
        <w:rPr>
          <w:rFonts w:asciiTheme="minorHAnsi" w:eastAsia="Times New Roman" w:hAnsiTheme="minorHAnsi" w:cs="Arial"/>
          <w:bCs/>
          <w:i/>
          <w:iCs/>
          <w:color w:val="000000" w:themeColor="text1"/>
          <w:sz w:val="22"/>
          <w:szCs w:val="22"/>
          <w:lang w:val="el-GR" w:eastAsia="fr-FR"/>
        </w:rPr>
        <w:t>.</w:t>
      </w:r>
      <w:r w:rsidRPr="00123FE6">
        <w:rPr>
          <w:rStyle w:val="A10"/>
          <w:rFonts w:asciiTheme="minorHAnsi" w:hAnsiTheme="minorHAnsi" w:cs="Arial"/>
          <w:color w:val="000000" w:themeColor="text1"/>
          <w:sz w:val="22"/>
          <w:szCs w:val="22"/>
          <w:lang w:val="el-GR"/>
        </w:rPr>
        <w:t xml:space="preserve"> </w:t>
      </w:r>
    </w:p>
    <w:p w:rsidR="00527C7A" w:rsidRPr="00123FE6" w:rsidRDefault="00527C7A" w:rsidP="00B75EA0">
      <w:pPr>
        <w:pStyle w:val="Pa1"/>
        <w:spacing w:after="120" w:line="240" w:lineRule="auto"/>
        <w:ind w:left="-425" w:right="-618"/>
        <w:jc w:val="both"/>
        <w:rPr>
          <w:rFonts w:asciiTheme="minorHAnsi" w:hAnsiTheme="minorHAnsi" w:cs="Arial"/>
          <w:color w:val="000000" w:themeColor="text1"/>
          <w:sz w:val="22"/>
          <w:szCs w:val="22"/>
          <w:lang w:val="el-GR"/>
        </w:rPr>
      </w:pPr>
      <w:r w:rsidRPr="00123FE6">
        <w:rPr>
          <w:rStyle w:val="A10"/>
          <w:rFonts w:asciiTheme="minorHAnsi" w:hAnsiTheme="minorHAnsi" w:cs="Arial"/>
          <w:color w:val="000000" w:themeColor="text1"/>
          <w:sz w:val="22"/>
          <w:szCs w:val="22"/>
          <w:lang w:val="el-GR"/>
        </w:rPr>
        <w:t xml:space="preserve">Ο περίπατος θα περιλαμβάνει αναγνώσεις, παιχνίδια, εκπαιδευτικά προγράμματα, υπογραφή βιβλίων και άλμπουμ, συζητήσεις με το κοινό, κ. </w:t>
      </w:r>
      <w:r w:rsidR="005F2789" w:rsidRPr="00123FE6">
        <w:rPr>
          <w:rStyle w:val="A10"/>
          <w:rFonts w:asciiTheme="minorHAnsi" w:hAnsiTheme="minorHAnsi" w:cs="Arial"/>
          <w:color w:val="000000" w:themeColor="text1"/>
          <w:sz w:val="22"/>
          <w:szCs w:val="22"/>
          <w:lang w:val="el-GR"/>
        </w:rPr>
        <w:t>α. σε διάφορα σημεία της Στοάς.</w:t>
      </w:r>
    </w:p>
    <w:p w:rsidR="00527C7A" w:rsidRPr="00123FE6" w:rsidRDefault="00527C7A" w:rsidP="00B75EA0">
      <w:pPr>
        <w:pStyle w:val="NoParagraphStyle"/>
        <w:spacing w:after="120" w:line="240" w:lineRule="auto"/>
        <w:ind w:left="-425" w:right="-618"/>
        <w:rPr>
          <w:rStyle w:val="A10"/>
          <w:rFonts w:asciiTheme="minorHAnsi" w:hAnsiTheme="minorHAnsi" w:cs="Arial"/>
          <w:color w:val="000000" w:themeColor="text1"/>
          <w:sz w:val="22"/>
          <w:szCs w:val="22"/>
          <w:lang w:val="el-GR"/>
        </w:rPr>
      </w:pPr>
      <w:r w:rsidRPr="00123FE6">
        <w:rPr>
          <w:rStyle w:val="A10"/>
          <w:rFonts w:asciiTheme="minorHAnsi" w:hAnsiTheme="minorHAnsi" w:cs="Arial"/>
          <w:color w:val="000000" w:themeColor="text1"/>
          <w:sz w:val="22"/>
          <w:szCs w:val="22"/>
          <w:lang w:val="el-GR"/>
        </w:rPr>
        <w:t>Ο επισκέπτης θα έχει την ευκαιρία να επισκεφθεί όλους τους χώρους της εκδήλωσης.</w:t>
      </w:r>
    </w:p>
    <w:p w:rsidR="00527C7A" w:rsidRPr="00123FE6" w:rsidRDefault="00527C7A" w:rsidP="00527C7A">
      <w:pPr>
        <w:spacing w:after="0" w:line="240" w:lineRule="auto"/>
        <w:ind w:left="-426" w:right="-619"/>
        <w:rPr>
          <w:rFonts w:cs="Arial"/>
          <w:b/>
          <w:bCs/>
          <w:spacing w:val="-2"/>
        </w:rPr>
      </w:pPr>
    </w:p>
    <w:p w:rsidR="00527C7A" w:rsidRPr="00123FE6" w:rsidRDefault="00527C7A" w:rsidP="00527C7A">
      <w:pPr>
        <w:spacing w:after="0" w:line="240" w:lineRule="auto"/>
        <w:ind w:left="-426" w:right="-619"/>
        <w:rPr>
          <w:rFonts w:cs="Arial"/>
          <w:b/>
          <w:bCs/>
          <w:spacing w:val="-2"/>
        </w:rPr>
      </w:pPr>
      <w:r w:rsidRPr="00123FE6">
        <w:rPr>
          <w:rFonts w:cs="Arial"/>
          <w:b/>
          <w:bCs/>
          <w:spacing w:val="-2"/>
        </w:rPr>
        <w:t>Είσοδος</w:t>
      </w:r>
      <w:r w:rsidR="00B75EA0">
        <w:rPr>
          <w:rFonts w:cs="Arial"/>
          <w:b/>
          <w:bCs/>
          <w:spacing w:val="-2"/>
        </w:rPr>
        <w:t xml:space="preserve"> ελεύθερη.</w:t>
      </w:r>
    </w:p>
    <w:p w:rsidR="00527C7A" w:rsidRPr="00123FE6" w:rsidRDefault="00527C7A" w:rsidP="00527C7A">
      <w:pPr>
        <w:spacing w:after="0" w:line="240" w:lineRule="auto"/>
        <w:ind w:left="-426" w:right="-619"/>
        <w:rPr>
          <w:rFonts w:eastAsia="Times New Roman" w:cs="Times New Roman"/>
          <w:lang w:eastAsia="fr-FR"/>
        </w:rPr>
      </w:pPr>
      <w:r w:rsidRPr="00123FE6">
        <w:rPr>
          <w:rFonts w:cs="Arial"/>
          <w:b/>
        </w:rPr>
        <w:t xml:space="preserve">Πώληση των βιβλίων στα ελληνικά από τα βιβλιοπωλεία Public και </w:t>
      </w:r>
      <w:r w:rsidRPr="00123FE6">
        <w:rPr>
          <w:rFonts w:cs="Arial"/>
          <w:b/>
          <w:color w:val="000000" w:themeColor="text1"/>
        </w:rPr>
        <w:t>των ξενόγλωσσων</w:t>
      </w:r>
      <w:r w:rsidRPr="00123FE6">
        <w:rPr>
          <w:rFonts w:cs="Arial"/>
          <w:b/>
        </w:rPr>
        <w:t xml:space="preserve"> από το </w:t>
      </w:r>
      <w:proofErr w:type="spellStart"/>
      <w:r w:rsidRPr="00123FE6">
        <w:rPr>
          <w:rFonts w:cs="Arial"/>
          <w:b/>
        </w:rPr>
        <w:t>Λεξικοπωλείο</w:t>
      </w:r>
      <w:proofErr w:type="spellEnd"/>
      <w:r w:rsidRPr="00123FE6">
        <w:rPr>
          <w:rFonts w:cs="Arial"/>
          <w:b/>
        </w:rPr>
        <w:t>.</w:t>
      </w:r>
    </w:p>
    <w:p w:rsidR="00527C7A" w:rsidRPr="00123FE6" w:rsidRDefault="00527C7A" w:rsidP="00527C7A">
      <w:pPr>
        <w:pStyle w:val="NoParagraphStyle"/>
        <w:spacing w:line="240" w:lineRule="auto"/>
        <w:ind w:left="-426" w:right="-619"/>
        <w:rPr>
          <w:rFonts w:asciiTheme="minorHAnsi" w:hAnsiTheme="minorHAnsi" w:cs="Arial"/>
          <w:spacing w:val="-2"/>
          <w:sz w:val="22"/>
          <w:szCs w:val="22"/>
          <w:lang w:val="el-GR"/>
        </w:rPr>
      </w:pPr>
    </w:p>
    <w:p w:rsidR="00527C7A" w:rsidRPr="00123FE6" w:rsidRDefault="009338B2" w:rsidP="00527C7A">
      <w:pPr>
        <w:pStyle w:val="NoParagraphStyle"/>
        <w:spacing w:line="240" w:lineRule="auto"/>
        <w:ind w:left="-426" w:right="-619"/>
        <w:rPr>
          <w:rFonts w:asciiTheme="minorHAnsi" w:hAnsiTheme="minorHAnsi" w:cs="Arial"/>
          <w:spacing w:val="-2"/>
          <w:sz w:val="22"/>
          <w:szCs w:val="22"/>
          <w:lang w:val="el-GR"/>
        </w:rPr>
      </w:pPr>
      <w:hyperlink r:id="rId10" w:history="1">
        <w:r w:rsidR="00527C7A" w:rsidRPr="00123FE6">
          <w:rPr>
            <w:rStyle w:val="-"/>
            <w:rFonts w:asciiTheme="minorHAnsi" w:hAnsiTheme="minorHAnsi" w:cs="Arial"/>
            <w:spacing w:val="-2"/>
            <w:sz w:val="22"/>
            <w:szCs w:val="22"/>
            <w:lang w:val="en-GB"/>
          </w:rPr>
          <w:t>www</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eunic</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online</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eu</w:t>
        </w:r>
      </w:hyperlink>
      <w:r w:rsidR="00527C7A" w:rsidRPr="00123FE6">
        <w:rPr>
          <w:rFonts w:asciiTheme="minorHAnsi" w:hAnsiTheme="minorHAnsi" w:cs="Arial"/>
          <w:spacing w:val="-2"/>
          <w:sz w:val="22"/>
          <w:szCs w:val="22"/>
          <w:lang w:val="el-GR"/>
        </w:rPr>
        <w:t xml:space="preserve"> | </w:t>
      </w:r>
      <w:hyperlink r:id="rId11" w:history="1">
        <w:r w:rsidR="00527C7A" w:rsidRPr="00123FE6">
          <w:rPr>
            <w:rStyle w:val="-"/>
            <w:rFonts w:asciiTheme="minorHAnsi" w:hAnsiTheme="minorHAnsi" w:cs="Arial"/>
            <w:spacing w:val="-2"/>
            <w:sz w:val="22"/>
            <w:szCs w:val="22"/>
            <w:lang w:val="en-GB"/>
          </w:rPr>
          <w:t>www</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stoabibliou</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gr</w:t>
        </w:r>
      </w:hyperlink>
      <w:r w:rsidR="00527C7A" w:rsidRPr="00123FE6">
        <w:rPr>
          <w:rFonts w:asciiTheme="minorHAnsi" w:hAnsiTheme="minorHAnsi" w:cs="Arial"/>
          <w:spacing w:val="-2"/>
          <w:sz w:val="22"/>
          <w:szCs w:val="22"/>
          <w:lang w:val="el-GR"/>
        </w:rPr>
        <w:t xml:space="preserve"> | </w:t>
      </w:r>
      <w:hyperlink r:id="rId12" w:history="1">
        <w:r w:rsidR="00527C7A" w:rsidRPr="00123FE6">
          <w:rPr>
            <w:rStyle w:val="-"/>
            <w:rFonts w:asciiTheme="minorHAnsi" w:hAnsiTheme="minorHAnsi" w:cs="Arial"/>
            <w:spacing w:val="-2"/>
            <w:sz w:val="22"/>
            <w:szCs w:val="22"/>
            <w:lang w:val="en-GB"/>
          </w:rPr>
          <w:t>www</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lexikopoleio</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com</w:t>
        </w:r>
      </w:hyperlink>
      <w:r w:rsidR="00527C7A" w:rsidRPr="00123FE6">
        <w:rPr>
          <w:rFonts w:asciiTheme="minorHAnsi" w:hAnsiTheme="minorHAnsi" w:cs="Arial"/>
          <w:spacing w:val="-2"/>
          <w:sz w:val="22"/>
          <w:szCs w:val="22"/>
          <w:lang w:val="el-GR"/>
        </w:rPr>
        <w:t xml:space="preserve"> | </w:t>
      </w:r>
      <w:hyperlink r:id="rId13" w:history="1">
        <w:r w:rsidR="00527C7A" w:rsidRPr="00123FE6">
          <w:rPr>
            <w:rStyle w:val="-"/>
            <w:rFonts w:asciiTheme="minorHAnsi" w:hAnsiTheme="minorHAnsi" w:cs="Arial"/>
            <w:spacing w:val="-2"/>
            <w:sz w:val="22"/>
            <w:szCs w:val="22"/>
            <w:lang w:val="en-GB"/>
          </w:rPr>
          <w:t>www</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public</w:t>
        </w:r>
        <w:r w:rsidR="00527C7A" w:rsidRPr="00123FE6">
          <w:rPr>
            <w:rStyle w:val="-"/>
            <w:rFonts w:asciiTheme="minorHAnsi" w:hAnsiTheme="minorHAnsi" w:cs="Arial"/>
            <w:spacing w:val="-2"/>
            <w:sz w:val="22"/>
            <w:szCs w:val="22"/>
            <w:lang w:val="el-GR"/>
          </w:rPr>
          <w:t>.</w:t>
        </w:r>
        <w:r w:rsidR="00527C7A" w:rsidRPr="00123FE6">
          <w:rPr>
            <w:rStyle w:val="-"/>
            <w:rFonts w:asciiTheme="minorHAnsi" w:hAnsiTheme="minorHAnsi" w:cs="Arial"/>
            <w:spacing w:val="-2"/>
            <w:sz w:val="22"/>
            <w:szCs w:val="22"/>
            <w:lang w:val="en-GB"/>
          </w:rPr>
          <w:t>gr</w:t>
        </w:r>
      </w:hyperlink>
    </w:p>
    <w:p w:rsidR="00527C7A" w:rsidRPr="00B75EA0" w:rsidRDefault="00527C7A" w:rsidP="00B75EA0">
      <w:pPr>
        <w:pStyle w:val="a6"/>
        <w:spacing w:after="120"/>
        <w:ind w:left="-425" w:right="-618"/>
        <w:rPr>
          <w:rFonts w:asciiTheme="minorHAnsi" w:hAnsiTheme="minorHAnsi" w:cs="Arial"/>
          <w:b/>
          <w:color w:val="002060"/>
          <w:sz w:val="28"/>
          <w:szCs w:val="28"/>
          <w:lang w:val="el-GR"/>
        </w:rPr>
      </w:pPr>
      <w:r w:rsidRPr="00B75EA0">
        <w:rPr>
          <w:rFonts w:asciiTheme="minorHAnsi" w:hAnsiTheme="minorHAnsi" w:cs="Arial"/>
          <w:b/>
          <w:color w:val="002060"/>
          <w:sz w:val="28"/>
          <w:szCs w:val="28"/>
          <w:lang w:val="el-GR"/>
        </w:rPr>
        <w:lastRenderedPageBreak/>
        <w:t>Συμμετέχοντες λογοτέχνες</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r w:rsidRPr="00B75EA0">
        <w:rPr>
          <w:rFonts w:asciiTheme="minorHAnsi" w:hAnsiTheme="minorHAnsi" w:cs="Arial"/>
          <w:b/>
          <w:bCs/>
          <w:spacing w:val="-2"/>
          <w:sz w:val="22"/>
          <w:szCs w:val="22"/>
          <w:lang w:val="en-GB"/>
        </w:rPr>
        <w:t>Bernard</w:t>
      </w:r>
      <w:r w:rsidRPr="00B75EA0">
        <w:rPr>
          <w:rFonts w:asciiTheme="minorHAnsi" w:hAnsiTheme="minorHAnsi" w:cs="Arial"/>
          <w:b/>
          <w:bCs/>
          <w:spacing w:val="-2"/>
          <w:sz w:val="22"/>
          <w:szCs w:val="22"/>
          <w:lang w:val="el-GR"/>
        </w:rPr>
        <w:t xml:space="preserve"> </w:t>
      </w:r>
      <w:proofErr w:type="spellStart"/>
      <w:r w:rsidRPr="00B75EA0">
        <w:rPr>
          <w:rFonts w:asciiTheme="minorHAnsi" w:hAnsiTheme="minorHAnsi" w:cs="Arial"/>
          <w:b/>
          <w:bCs/>
          <w:spacing w:val="-2"/>
          <w:sz w:val="22"/>
          <w:szCs w:val="22"/>
          <w:lang w:val="en-GB"/>
        </w:rPr>
        <w:t>Friot</w:t>
      </w:r>
      <w:proofErr w:type="spellEnd"/>
      <w:r w:rsidRPr="00B75EA0">
        <w:rPr>
          <w:rFonts w:asciiTheme="minorHAnsi" w:hAnsiTheme="minorHAnsi" w:cs="Arial"/>
          <w:b/>
          <w:bCs/>
          <w:spacing w:val="-2"/>
          <w:sz w:val="22"/>
          <w:szCs w:val="22"/>
          <w:lang w:val="el-GR"/>
        </w:rPr>
        <w:t xml:space="preserve"> </w:t>
      </w:r>
      <w:r w:rsidRPr="00B75EA0">
        <w:rPr>
          <w:rFonts w:asciiTheme="minorHAnsi" w:hAnsiTheme="minorHAnsi" w:cs="Arial"/>
          <w:bCs/>
          <w:spacing w:val="-2"/>
          <w:sz w:val="22"/>
          <w:szCs w:val="22"/>
          <w:lang w:val="el-GR"/>
        </w:rPr>
        <w:t>(Γαλλικό Ινστιτούτο Ελλάδος)</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n-US"/>
        </w:rPr>
      </w:pPr>
      <w:r w:rsidRPr="00B75EA0">
        <w:rPr>
          <w:rFonts w:asciiTheme="minorHAnsi" w:hAnsiTheme="minorHAnsi" w:cs="Arial"/>
          <w:b/>
          <w:bCs/>
          <w:spacing w:val="-2"/>
          <w:sz w:val="22"/>
          <w:szCs w:val="22"/>
          <w:lang w:val="en-GB"/>
        </w:rPr>
        <w:t>Antonio</w:t>
      </w:r>
      <w:r w:rsidRPr="00B75EA0">
        <w:rPr>
          <w:rFonts w:asciiTheme="minorHAnsi" w:hAnsiTheme="minorHAnsi" w:cs="Arial"/>
          <w:b/>
          <w:bCs/>
          <w:spacing w:val="-2"/>
          <w:sz w:val="22"/>
          <w:szCs w:val="22"/>
          <w:lang w:val="en-US"/>
        </w:rPr>
        <w:t xml:space="preserve"> </w:t>
      </w:r>
      <w:r w:rsidRPr="00B75EA0">
        <w:rPr>
          <w:rFonts w:asciiTheme="minorHAnsi" w:hAnsiTheme="minorHAnsi" w:cs="Arial"/>
          <w:b/>
          <w:bCs/>
          <w:spacing w:val="-2"/>
          <w:sz w:val="22"/>
          <w:szCs w:val="22"/>
          <w:lang w:val="en-GB"/>
        </w:rPr>
        <w:t>G</w:t>
      </w:r>
      <w:r w:rsidRPr="00B75EA0">
        <w:rPr>
          <w:rFonts w:asciiTheme="minorHAnsi" w:hAnsiTheme="minorHAnsi" w:cs="Arial"/>
          <w:b/>
          <w:bCs/>
          <w:spacing w:val="-2"/>
          <w:sz w:val="22"/>
          <w:szCs w:val="22"/>
          <w:lang w:val="en-US"/>
        </w:rPr>
        <w:t xml:space="preserve">. </w:t>
      </w:r>
      <w:proofErr w:type="spellStart"/>
      <w:r w:rsidRPr="00B75EA0">
        <w:rPr>
          <w:rFonts w:asciiTheme="minorHAnsi" w:hAnsiTheme="minorHAnsi" w:cs="Arial"/>
          <w:b/>
          <w:bCs/>
          <w:spacing w:val="-2"/>
          <w:sz w:val="22"/>
          <w:szCs w:val="22"/>
          <w:lang w:val="en-GB"/>
        </w:rPr>
        <w:t>Iturbe</w:t>
      </w:r>
      <w:proofErr w:type="spellEnd"/>
      <w:r w:rsidRPr="00B75EA0">
        <w:rPr>
          <w:rFonts w:asciiTheme="minorHAnsi" w:hAnsiTheme="minorHAnsi" w:cs="Arial"/>
          <w:b/>
          <w:bCs/>
          <w:spacing w:val="-2"/>
          <w:sz w:val="22"/>
          <w:szCs w:val="22"/>
          <w:lang w:val="en-US"/>
        </w:rPr>
        <w:t xml:space="preserve"> </w:t>
      </w:r>
      <w:r w:rsidRPr="00B75EA0">
        <w:rPr>
          <w:rFonts w:asciiTheme="minorHAnsi" w:hAnsiTheme="minorHAnsi" w:cs="Arial"/>
          <w:bCs/>
          <w:spacing w:val="-2"/>
          <w:sz w:val="22"/>
          <w:szCs w:val="22"/>
          <w:lang w:val="en-US"/>
        </w:rPr>
        <w:t>(</w:t>
      </w:r>
      <w:proofErr w:type="spellStart"/>
      <w:r w:rsidRPr="00B75EA0">
        <w:rPr>
          <w:rFonts w:asciiTheme="minorHAnsi" w:hAnsiTheme="minorHAnsi" w:cs="Arial"/>
          <w:bCs/>
          <w:spacing w:val="-2"/>
          <w:sz w:val="22"/>
          <w:szCs w:val="22"/>
          <w:lang w:val="en-GB"/>
        </w:rPr>
        <w:t>Instituto</w:t>
      </w:r>
      <w:proofErr w:type="spellEnd"/>
      <w:r w:rsidRPr="00B75EA0">
        <w:rPr>
          <w:rFonts w:asciiTheme="minorHAnsi" w:hAnsiTheme="minorHAnsi" w:cs="Arial"/>
          <w:bCs/>
          <w:spacing w:val="-2"/>
          <w:sz w:val="22"/>
          <w:szCs w:val="22"/>
          <w:lang w:val="en-US"/>
        </w:rPr>
        <w:t xml:space="preserve"> </w:t>
      </w:r>
      <w:r w:rsidRPr="00B75EA0">
        <w:rPr>
          <w:rFonts w:asciiTheme="minorHAnsi" w:hAnsiTheme="minorHAnsi" w:cs="Arial"/>
          <w:bCs/>
          <w:spacing w:val="-2"/>
          <w:sz w:val="22"/>
          <w:szCs w:val="22"/>
          <w:lang w:val="en-GB"/>
        </w:rPr>
        <w:t>Cervantes</w:t>
      </w:r>
      <w:r w:rsidRPr="00B75EA0">
        <w:rPr>
          <w:rFonts w:asciiTheme="minorHAnsi" w:hAnsiTheme="minorHAnsi" w:cs="Arial"/>
          <w:bCs/>
          <w:spacing w:val="-2"/>
          <w:sz w:val="22"/>
          <w:szCs w:val="22"/>
          <w:lang w:val="en-US"/>
        </w:rPr>
        <w:t>)</w:t>
      </w:r>
    </w:p>
    <w:p w:rsidR="00B75EA0" w:rsidRPr="00B75EA0" w:rsidRDefault="00527C7A" w:rsidP="00527C7A">
      <w:pPr>
        <w:pStyle w:val="NoParagraphStyle"/>
        <w:spacing w:line="240" w:lineRule="auto"/>
        <w:ind w:left="-426" w:right="-619"/>
        <w:rPr>
          <w:rFonts w:asciiTheme="minorHAnsi" w:hAnsiTheme="minorHAnsi" w:cs="Arial"/>
          <w:bCs/>
          <w:spacing w:val="-2"/>
          <w:sz w:val="22"/>
          <w:szCs w:val="22"/>
          <w:lang w:val="en-US"/>
        </w:rPr>
      </w:pPr>
      <w:r w:rsidRPr="00B75EA0">
        <w:rPr>
          <w:rFonts w:asciiTheme="minorHAnsi" w:hAnsiTheme="minorHAnsi" w:cs="Arial"/>
          <w:b/>
          <w:bCs/>
          <w:spacing w:val="-2"/>
          <w:sz w:val="22"/>
          <w:szCs w:val="22"/>
          <w:lang w:val="en-GB"/>
        </w:rPr>
        <w:t>Anastasia</w:t>
      </w:r>
      <w:r w:rsidRPr="00B75EA0">
        <w:rPr>
          <w:rFonts w:asciiTheme="minorHAnsi" w:hAnsiTheme="minorHAnsi" w:cs="Arial"/>
          <w:b/>
          <w:bCs/>
          <w:spacing w:val="-2"/>
          <w:sz w:val="22"/>
          <w:szCs w:val="22"/>
          <w:lang w:val="en-US"/>
        </w:rPr>
        <w:t xml:space="preserve"> </w:t>
      </w:r>
      <w:proofErr w:type="spellStart"/>
      <w:r w:rsidRPr="00B75EA0">
        <w:rPr>
          <w:rFonts w:asciiTheme="minorHAnsi" w:hAnsiTheme="minorHAnsi" w:cs="Arial"/>
          <w:b/>
          <w:bCs/>
          <w:spacing w:val="-2"/>
          <w:sz w:val="22"/>
          <w:szCs w:val="22"/>
          <w:lang w:val="en-GB"/>
        </w:rPr>
        <w:t>Kalantzi</w:t>
      </w:r>
      <w:proofErr w:type="spellEnd"/>
      <w:r w:rsidRPr="00B75EA0">
        <w:rPr>
          <w:rFonts w:asciiTheme="minorHAnsi" w:hAnsiTheme="minorHAnsi" w:cs="Arial"/>
          <w:b/>
          <w:bCs/>
          <w:spacing w:val="-2"/>
          <w:sz w:val="22"/>
          <w:szCs w:val="22"/>
          <w:lang w:val="en-US"/>
        </w:rPr>
        <w:t>-</w:t>
      </w:r>
      <w:proofErr w:type="spellStart"/>
      <w:r w:rsidRPr="00B75EA0">
        <w:rPr>
          <w:rFonts w:asciiTheme="minorHAnsi" w:hAnsiTheme="minorHAnsi" w:cs="Arial"/>
          <w:b/>
          <w:bCs/>
          <w:spacing w:val="-2"/>
          <w:sz w:val="22"/>
          <w:szCs w:val="22"/>
          <w:lang w:val="en-GB"/>
        </w:rPr>
        <w:t>Azizi</w:t>
      </w:r>
      <w:proofErr w:type="spellEnd"/>
      <w:r w:rsidRPr="00B75EA0">
        <w:rPr>
          <w:rFonts w:asciiTheme="minorHAnsi" w:hAnsiTheme="minorHAnsi" w:cs="Arial"/>
          <w:b/>
          <w:bCs/>
          <w:spacing w:val="-2"/>
          <w:sz w:val="22"/>
          <w:szCs w:val="22"/>
          <w:lang w:val="en-US"/>
        </w:rPr>
        <w:t xml:space="preserve"> </w:t>
      </w:r>
      <w:r w:rsidRPr="00B75EA0">
        <w:rPr>
          <w:rFonts w:asciiTheme="minorHAnsi" w:hAnsiTheme="minorHAnsi" w:cs="Arial"/>
          <w:bCs/>
          <w:spacing w:val="-2"/>
          <w:sz w:val="22"/>
          <w:szCs w:val="22"/>
          <w:lang w:val="en-US"/>
        </w:rPr>
        <w:t>(</w:t>
      </w:r>
      <w:r w:rsidRPr="00B75EA0">
        <w:rPr>
          <w:rFonts w:asciiTheme="minorHAnsi" w:hAnsiTheme="minorHAnsi" w:cs="Arial"/>
          <w:bCs/>
          <w:spacing w:val="-2"/>
          <w:sz w:val="22"/>
          <w:szCs w:val="22"/>
          <w:lang w:val="el-GR"/>
        </w:rPr>
        <w:t>Πρεσβεία</w:t>
      </w:r>
      <w:r w:rsidRPr="00B75EA0">
        <w:rPr>
          <w:rFonts w:asciiTheme="minorHAnsi" w:hAnsiTheme="minorHAnsi" w:cs="Arial"/>
          <w:bCs/>
          <w:spacing w:val="-2"/>
          <w:sz w:val="22"/>
          <w:szCs w:val="22"/>
          <w:lang w:val="en-US"/>
        </w:rPr>
        <w:t xml:space="preserve"> </w:t>
      </w:r>
      <w:r w:rsidRPr="00B75EA0">
        <w:rPr>
          <w:rFonts w:asciiTheme="minorHAnsi" w:hAnsiTheme="minorHAnsi" w:cs="Arial"/>
          <w:bCs/>
          <w:spacing w:val="-2"/>
          <w:sz w:val="22"/>
          <w:szCs w:val="22"/>
          <w:lang w:val="el-GR"/>
        </w:rPr>
        <w:t>Αυστρίας</w:t>
      </w:r>
      <w:r w:rsidRPr="00B75EA0">
        <w:rPr>
          <w:rFonts w:asciiTheme="minorHAnsi" w:hAnsiTheme="minorHAnsi" w:cs="Arial"/>
          <w:bCs/>
          <w:spacing w:val="-2"/>
          <w:sz w:val="22"/>
          <w:szCs w:val="22"/>
          <w:lang w:val="en-US"/>
        </w:rPr>
        <w:t>)</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n-US"/>
        </w:rPr>
      </w:pPr>
      <w:r w:rsidRPr="00B75EA0">
        <w:rPr>
          <w:rFonts w:asciiTheme="minorHAnsi" w:hAnsiTheme="minorHAnsi" w:cs="Arial"/>
          <w:b/>
          <w:bCs/>
          <w:spacing w:val="-2"/>
          <w:sz w:val="22"/>
          <w:szCs w:val="22"/>
          <w:lang w:val="en-GB"/>
        </w:rPr>
        <w:t>Julia</w:t>
      </w:r>
      <w:r w:rsidRPr="00B75EA0">
        <w:rPr>
          <w:rFonts w:asciiTheme="minorHAnsi" w:hAnsiTheme="minorHAnsi" w:cs="Arial"/>
          <w:b/>
          <w:bCs/>
          <w:spacing w:val="-2"/>
          <w:sz w:val="22"/>
          <w:szCs w:val="22"/>
          <w:lang w:val="en-US"/>
        </w:rPr>
        <w:t xml:space="preserve"> </w:t>
      </w:r>
      <w:proofErr w:type="spellStart"/>
      <w:r w:rsidRPr="00B75EA0">
        <w:rPr>
          <w:rFonts w:asciiTheme="minorHAnsi" w:hAnsiTheme="minorHAnsi" w:cs="Arial"/>
          <w:b/>
          <w:bCs/>
          <w:spacing w:val="-2"/>
          <w:sz w:val="22"/>
          <w:szCs w:val="22"/>
          <w:lang w:val="en-GB"/>
        </w:rPr>
        <w:t>Kaergel</w:t>
      </w:r>
      <w:proofErr w:type="spellEnd"/>
      <w:r w:rsidRPr="00B75EA0">
        <w:rPr>
          <w:rFonts w:asciiTheme="minorHAnsi" w:hAnsiTheme="minorHAnsi" w:cs="Arial"/>
          <w:b/>
          <w:bCs/>
          <w:spacing w:val="-2"/>
          <w:sz w:val="22"/>
          <w:szCs w:val="22"/>
          <w:lang w:val="en-US"/>
        </w:rPr>
        <w:t xml:space="preserve"> </w:t>
      </w:r>
      <w:r w:rsidRPr="00B75EA0">
        <w:rPr>
          <w:rFonts w:asciiTheme="minorHAnsi" w:hAnsiTheme="minorHAnsi" w:cs="Arial"/>
          <w:bCs/>
          <w:spacing w:val="-2"/>
          <w:sz w:val="22"/>
          <w:szCs w:val="22"/>
          <w:lang w:val="en-US"/>
        </w:rPr>
        <w:t>(</w:t>
      </w:r>
      <w:r w:rsidRPr="00B75EA0">
        <w:rPr>
          <w:rFonts w:asciiTheme="minorHAnsi" w:hAnsiTheme="minorHAnsi" w:cs="Arial"/>
          <w:bCs/>
          <w:spacing w:val="-2"/>
          <w:sz w:val="22"/>
          <w:szCs w:val="22"/>
          <w:lang w:val="en-GB"/>
        </w:rPr>
        <w:t>Goethe</w:t>
      </w:r>
      <w:r w:rsidRPr="00B75EA0">
        <w:rPr>
          <w:rFonts w:asciiTheme="minorHAnsi" w:hAnsiTheme="minorHAnsi" w:cs="Arial"/>
          <w:bCs/>
          <w:spacing w:val="-2"/>
          <w:sz w:val="22"/>
          <w:szCs w:val="22"/>
          <w:lang w:val="en-US"/>
        </w:rPr>
        <w:t>-</w:t>
      </w:r>
      <w:proofErr w:type="spellStart"/>
      <w:r w:rsidRPr="00B75EA0">
        <w:rPr>
          <w:rFonts w:asciiTheme="minorHAnsi" w:hAnsiTheme="minorHAnsi" w:cs="Arial"/>
          <w:bCs/>
          <w:spacing w:val="-2"/>
          <w:sz w:val="22"/>
          <w:szCs w:val="22"/>
          <w:lang w:val="en-GB"/>
        </w:rPr>
        <w:t>Institut</w:t>
      </w:r>
      <w:proofErr w:type="spellEnd"/>
      <w:r w:rsidRPr="00B75EA0">
        <w:rPr>
          <w:rFonts w:asciiTheme="minorHAnsi" w:hAnsiTheme="minorHAnsi" w:cs="Arial"/>
          <w:bCs/>
          <w:spacing w:val="-2"/>
          <w:sz w:val="22"/>
          <w:szCs w:val="22"/>
          <w:lang w:val="en-US"/>
        </w:rPr>
        <w:t xml:space="preserve"> </w:t>
      </w:r>
      <w:proofErr w:type="spellStart"/>
      <w:r w:rsidRPr="00B75EA0">
        <w:rPr>
          <w:rFonts w:asciiTheme="minorHAnsi" w:hAnsiTheme="minorHAnsi" w:cs="Arial"/>
          <w:bCs/>
          <w:spacing w:val="-2"/>
          <w:sz w:val="22"/>
          <w:szCs w:val="22"/>
          <w:lang w:val="en-GB"/>
        </w:rPr>
        <w:t>Athen</w:t>
      </w:r>
      <w:proofErr w:type="spellEnd"/>
      <w:r w:rsidRPr="00B75EA0">
        <w:rPr>
          <w:rFonts w:asciiTheme="minorHAnsi" w:hAnsiTheme="minorHAnsi" w:cs="Arial"/>
          <w:bCs/>
          <w:spacing w:val="-2"/>
          <w:sz w:val="22"/>
          <w:szCs w:val="22"/>
          <w:lang w:val="en-US"/>
        </w:rPr>
        <w:t>)</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r w:rsidRPr="00B75EA0">
        <w:rPr>
          <w:rFonts w:asciiTheme="minorHAnsi" w:hAnsiTheme="minorHAnsi" w:cs="Arial"/>
          <w:b/>
          <w:bCs/>
          <w:spacing w:val="-2"/>
          <w:sz w:val="22"/>
          <w:szCs w:val="22"/>
          <w:lang w:val="en-GB"/>
        </w:rPr>
        <w:t>Tanya</w:t>
      </w:r>
      <w:r w:rsidRPr="00B75EA0">
        <w:rPr>
          <w:rFonts w:asciiTheme="minorHAnsi" w:hAnsiTheme="minorHAnsi" w:cs="Arial"/>
          <w:b/>
          <w:bCs/>
          <w:spacing w:val="-2"/>
          <w:sz w:val="22"/>
          <w:szCs w:val="22"/>
          <w:lang w:val="el-GR"/>
        </w:rPr>
        <w:t xml:space="preserve"> </w:t>
      </w:r>
      <w:r w:rsidRPr="00B75EA0">
        <w:rPr>
          <w:rFonts w:asciiTheme="minorHAnsi" w:hAnsiTheme="minorHAnsi" w:cs="Arial"/>
          <w:b/>
          <w:bCs/>
          <w:spacing w:val="-2"/>
          <w:sz w:val="22"/>
          <w:szCs w:val="22"/>
          <w:lang w:val="en-GB"/>
        </w:rPr>
        <w:t>Landman</w:t>
      </w:r>
      <w:r w:rsidRPr="00B75EA0">
        <w:rPr>
          <w:rFonts w:asciiTheme="minorHAnsi" w:hAnsiTheme="minorHAnsi" w:cs="Arial"/>
          <w:b/>
          <w:bCs/>
          <w:spacing w:val="-2"/>
          <w:sz w:val="22"/>
          <w:szCs w:val="22"/>
          <w:lang w:val="el-GR"/>
        </w:rPr>
        <w:t xml:space="preserve"> </w:t>
      </w:r>
      <w:r w:rsidRPr="00B75EA0">
        <w:rPr>
          <w:rFonts w:asciiTheme="minorHAnsi" w:hAnsiTheme="minorHAnsi" w:cs="Arial"/>
          <w:bCs/>
          <w:spacing w:val="-2"/>
          <w:sz w:val="22"/>
          <w:szCs w:val="22"/>
          <w:lang w:val="el-GR"/>
        </w:rPr>
        <w:t>(</w:t>
      </w:r>
      <w:r w:rsidRPr="00B75EA0">
        <w:rPr>
          <w:rFonts w:asciiTheme="minorHAnsi" w:hAnsiTheme="minorHAnsi" w:cs="Arial"/>
          <w:bCs/>
          <w:spacing w:val="-2"/>
          <w:sz w:val="22"/>
          <w:szCs w:val="22"/>
          <w:lang w:val="en-GB"/>
        </w:rPr>
        <w:t>British</w:t>
      </w:r>
      <w:r w:rsidRPr="00B75EA0">
        <w:rPr>
          <w:rFonts w:asciiTheme="minorHAnsi" w:hAnsiTheme="minorHAnsi" w:cs="Arial"/>
          <w:bCs/>
          <w:spacing w:val="-2"/>
          <w:sz w:val="22"/>
          <w:szCs w:val="22"/>
          <w:lang w:val="el-GR"/>
        </w:rPr>
        <w:t xml:space="preserve"> </w:t>
      </w:r>
      <w:r w:rsidRPr="00B75EA0">
        <w:rPr>
          <w:rFonts w:asciiTheme="minorHAnsi" w:hAnsiTheme="minorHAnsi" w:cs="Arial"/>
          <w:bCs/>
          <w:spacing w:val="-2"/>
          <w:sz w:val="22"/>
          <w:szCs w:val="22"/>
          <w:lang w:val="en-GB"/>
        </w:rPr>
        <w:t>Council</w:t>
      </w:r>
      <w:r w:rsidRPr="00B75EA0">
        <w:rPr>
          <w:rFonts w:asciiTheme="minorHAnsi" w:hAnsiTheme="minorHAnsi" w:cs="Arial"/>
          <w:bCs/>
          <w:spacing w:val="-2"/>
          <w:sz w:val="22"/>
          <w:szCs w:val="22"/>
          <w:lang w:val="el-GR"/>
        </w:rPr>
        <w:t>)</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r w:rsidRPr="00B75EA0">
        <w:rPr>
          <w:rFonts w:asciiTheme="minorHAnsi" w:hAnsiTheme="minorHAnsi" w:cs="Arial"/>
          <w:b/>
          <w:bCs/>
          <w:spacing w:val="-2"/>
          <w:sz w:val="22"/>
          <w:szCs w:val="22"/>
          <w:lang w:val="el-GR"/>
        </w:rPr>
        <w:t xml:space="preserve">Πάνος Χριστοδούλου, Παναγιώτα </w:t>
      </w:r>
      <w:proofErr w:type="spellStart"/>
      <w:r w:rsidRPr="00B75EA0">
        <w:rPr>
          <w:rFonts w:asciiTheme="minorHAnsi" w:hAnsiTheme="minorHAnsi" w:cs="Arial"/>
          <w:b/>
          <w:bCs/>
          <w:spacing w:val="-2"/>
          <w:sz w:val="22"/>
          <w:szCs w:val="22"/>
          <w:lang w:val="el-GR"/>
        </w:rPr>
        <w:t>Πλησή</w:t>
      </w:r>
      <w:proofErr w:type="spellEnd"/>
      <w:r w:rsidRPr="00B75EA0">
        <w:rPr>
          <w:rFonts w:asciiTheme="minorHAnsi" w:hAnsiTheme="minorHAnsi" w:cs="Arial"/>
          <w:b/>
          <w:bCs/>
          <w:spacing w:val="-2"/>
          <w:sz w:val="22"/>
          <w:szCs w:val="22"/>
          <w:lang w:val="el-GR"/>
        </w:rPr>
        <w:t xml:space="preserve"> </w:t>
      </w:r>
      <w:r w:rsidRPr="00B75EA0">
        <w:rPr>
          <w:rFonts w:asciiTheme="minorHAnsi" w:hAnsiTheme="minorHAnsi" w:cs="Arial"/>
          <w:bCs/>
          <w:spacing w:val="-2"/>
          <w:sz w:val="22"/>
          <w:szCs w:val="22"/>
          <w:lang w:val="el-GR"/>
        </w:rPr>
        <w:t>(Σπίτι της Κύπρου)</w:t>
      </w:r>
    </w:p>
    <w:p w:rsidR="00527C7A" w:rsidRPr="00B75EA0" w:rsidRDefault="00527C7A" w:rsidP="00527C7A">
      <w:pPr>
        <w:pStyle w:val="NoParagraphStyle"/>
        <w:spacing w:line="240" w:lineRule="auto"/>
        <w:ind w:left="-426" w:right="-619"/>
        <w:rPr>
          <w:rFonts w:asciiTheme="minorHAnsi" w:hAnsiTheme="minorHAnsi" w:cs="Arial"/>
          <w:b/>
          <w:bCs/>
          <w:color w:val="002060"/>
          <w:spacing w:val="-2"/>
          <w:sz w:val="22"/>
          <w:szCs w:val="22"/>
          <w:lang w:val="el-GR"/>
        </w:rPr>
      </w:pPr>
    </w:p>
    <w:p w:rsidR="00527C7A" w:rsidRPr="00B75EA0" w:rsidRDefault="00527C7A" w:rsidP="00527C7A">
      <w:pPr>
        <w:pStyle w:val="NoParagraphStyle"/>
        <w:spacing w:line="240" w:lineRule="auto"/>
        <w:ind w:left="-426" w:right="-619"/>
        <w:rPr>
          <w:rFonts w:asciiTheme="minorHAnsi" w:hAnsiTheme="minorHAnsi" w:cs="Arial"/>
          <w:b/>
          <w:bCs/>
          <w:color w:val="002060"/>
          <w:spacing w:val="-2"/>
          <w:sz w:val="22"/>
          <w:szCs w:val="22"/>
          <w:lang w:val="el-GR"/>
        </w:rPr>
      </w:pP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r w:rsidRPr="00B75EA0">
        <w:rPr>
          <w:rFonts w:asciiTheme="minorHAnsi" w:hAnsiTheme="minorHAnsi" w:cs="Arial"/>
          <w:b/>
          <w:bCs/>
          <w:color w:val="002060"/>
          <w:spacing w:val="-2"/>
          <w:sz w:val="22"/>
          <w:szCs w:val="22"/>
          <w:lang w:val="en-GB"/>
        </w:rPr>
        <w:t>Bernard</w:t>
      </w:r>
      <w:r w:rsidRPr="00B75EA0">
        <w:rPr>
          <w:rFonts w:asciiTheme="minorHAnsi" w:hAnsiTheme="minorHAnsi" w:cs="Arial"/>
          <w:b/>
          <w:bCs/>
          <w:color w:val="0F0B69"/>
          <w:spacing w:val="-2"/>
          <w:sz w:val="22"/>
          <w:szCs w:val="22"/>
          <w:lang w:val="el-GR"/>
        </w:rPr>
        <w:t xml:space="preserve"> </w:t>
      </w:r>
      <w:proofErr w:type="spellStart"/>
      <w:r w:rsidRPr="00B75EA0">
        <w:rPr>
          <w:rFonts w:asciiTheme="minorHAnsi" w:hAnsiTheme="minorHAnsi" w:cs="Arial"/>
          <w:b/>
          <w:bCs/>
          <w:color w:val="0F0B69"/>
          <w:spacing w:val="-2"/>
          <w:sz w:val="22"/>
          <w:szCs w:val="22"/>
          <w:lang w:val="en-GB"/>
        </w:rPr>
        <w:t>Friot</w:t>
      </w:r>
      <w:proofErr w:type="spellEnd"/>
      <w:r w:rsidRPr="00B75EA0">
        <w:rPr>
          <w:rFonts w:asciiTheme="minorHAnsi" w:hAnsiTheme="minorHAnsi" w:cs="Arial"/>
          <w:b/>
          <w:bCs/>
          <w:color w:val="0F0B69"/>
          <w:spacing w:val="-2"/>
          <w:sz w:val="22"/>
          <w:szCs w:val="22"/>
          <w:lang w:val="el-GR"/>
        </w:rPr>
        <w:t xml:space="preserve"> </w:t>
      </w:r>
      <w:r w:rsidRPr="00B75EA0">
        <w:rPr>
          <w:rFonts w:asciiTheme="minorHAnsi" w:hAnsiTheme="minorHAnsi" w:cs="Arial"/>
          <w:bCs/>
          <w:color w:val="0F0B69"/>
          <w:spacing w:val="-2"/>
          <w:sz w:val="22"/>
          <w:szCs w:val="22"/>
          <w:lang w:val="el-GR"/>
        </w:rPr>
        <w:t>(Γαλλικό Ινστιτούτο Ελλάδος)</w:t>
      </w:r>
    </w:p>
    <w:p w:rsidR="00527C7A" w:rsidRPr="00B75EA0" w:rsidRDefault="00527C7A" w:rsidP="00527C7A">
      <w:pPr>
        <w:shd w:val="clear" w:color="auto" w:fill="FFFFFF"/>
        <w:spacing w:after="0" w:line="240" w:lineRule="auto"/>
        <w:ind w:left="-426" w:right="-619"/>
        <w:jc w:val="both"/>
        <w:rPr>
          <w:rStyle w:val="hps"/>
          <w:rFonts w:cs="Arial"/>
        </w:rPr>
      </w:pPr>
      <w:r w:rsidRPr="00B75EA0">
        <w:rPr>
          <w:rStyle w:val="hps"/>
          <w:rFonts w:cs="Arial"/>
        </w:rPr>
        <w:t xml:space="preserve">Φετινός Γάλλος καλεσμένος, ο </w:t>
      </w:r>
      <w:proofErr w:type="spellStart"/>
      <w:r w:rsidRPr="00B75EA0">
        <w:rPr>
          <w:rStyle w:val="hps"/>
          <w:rFonts w:cs="Arial"/>
        </w:rPr>
        <w:t>Bernard</w:t>
      </w:r>
      <w:proofErr w:type="spellEnd"/>
      <w:r w:rsidRPr="00B75EA0">
        <w:rPr>
          <w:rStyle w:val="hps"/>
          <w:rFonts w:cs="Arial"/>
        </w:rPr>
        <w:t xml:space="preserve"> </w:t>
      </w:r>
      <w:proofErr w:type="spellStart"/>
      <w:r w:rsidRPr="00B75EA0">
        <w:rPr>
          <w:rStyle w:val="hps"/>
          <w:rFonts w:cs="Arial"/>
        </w:rPr>
        <w:t>Friot</w:t>
      </w:r>
      <w:proofErr w:type="spellEnd"/>
      <w:r w:rsidRPr="00B75EA0">
        <w:rPr>
          <w:rStyle w:val="hps"/>
          <w:rFonts w:cs="Arial"/>
        </w:rPr>
        <w:t xml:space="preserve">, συγγραφέας παιδικής λογοτεχνίας, το κατά-διασκεδάζει παίζοντας με τις ιστορίες. Γεννήθηκε το 1951 κοντά στη Σαρτρ. Έχει ζήσει όμως για αρκετά διαστήματα και σε άλλες πόλεις της Γαλλίας καθώς και της Γερμανίας. Σήμερα ζει στην </w:t>
      </w:r>
      <w:proofErr w:type="spellStart"/>
      <w:r w:rsidRPr="00B75EA0">
        <w:rPr>
          <w:rStyle w:val="hps"/>
          <w:rFonts w:cs="Arial"/>
        </w:rPr>
        <w:t>Μπεζανσόν</w:t>
      </w:r>
      <w:proofErr w:type="spellEnd"/>
      <w:r w:rsidRPr="00B75EA0">
        <w:rPr>
          <w:rStyle w:val="hps"/>
          <w:rFonts w:cs="Arial"/>
        </w:rPr>
        <w:t>. Διδάσκοντας φιλολογία, επικέντρωσε από νωρίς το ενδιαφέρον του στον τρόπο που διαβάζουν βιβλία τα παιδιά και οι έφηβοι. Ο ίδιος θεωρεί τον εαυτό του "δημόσιο συγγραφέα". Του είναι απαραίτητη η τακτική επαφή με τους νεαρούς αναγνώστες του, έτσι ώστε να ξαναζωντανεύουν μέσα του τα συναισθήματα και οι εικόνες που γεννούν τις ιστορίες τους.</w:t>
      </w:r>
    </w:p>
    <w:p w:rsidR="00527C7A" w:rsidRPr="00B75EA0" w:rsidRDefault="00527C7A" w:rsidP="00527C7A">
      <w:pPr>
        <w:shd w:val="clear" w:color="auto" w:fill="FFFFFF"/>
        <w:spacing w:after="0" w:line="240" w:lineRule="auto"/>
        <w:ind w:left="-426" w:right="-619"/>
        <w:jc w:val="both"/>
        <w:rPr>
          <w:rStyle w:val="hps"/>
          <w:rFonts w:cs="Arial"/>
        </w:rPr>
      </w:pPr>
      <w:r w:rsidRPr="00B75EA0">
        <w:rPr>
          <w:rStyle w:val="hps"/>
          <w:rFonts w:cs="Arial"/>
        </w:rPr>
        <w:t>Ψάχνοντας συνεχώς νέες φόρμουλες συγγραφής, προσπαθεί να κάνει τους νεαρούς αναγνώστες να συμμετέχουν προσφέροντας τους δημιουργική ελευθερία και αφήνοντας την φαντασία τους ελεύθερη ώστε να κάνουν δικούς τους, τους κώδικες της λογοτεχνίας. Είναι επίσης μεταφραστής. Μεταφράζει από τα ιταλικά και τα γερμανικά.</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p>
    <w:p w:rsidR="00527C7A" w:rsidRPr="00B75EA0" w:rsidRDefault="00527C7A" w:rsidP="00527C7A">
      <w:pPr>
        <w:pStyle w:val="NoParagraphStyle"/>
        <w:spacing w:line="240" w:lineRule="auto"/>
        <w:ind w:left="-426" w:right="-619"/>
        <w:rPr>
          <w:rFonts w:asciiTheme="minorHAnsi" w:hAnsiTheme="minorHAnsi" w:cs="Arial"/>
          <w:b/>
          <w:bCs/>
          <w:color w:val="0F0B69"/>
          <w:spacing w:val="-2"/>
          <w:sz w:val="22"/>
          <w:szCs w:val="22"/>
          <w:lang w:val="en-US"/>
        </w:rPr>
      </w:pPr>
      <w:r w:rsidRPr="00B75EA0">
        <w:rPr>
          <w:rFonts w:asciiTheme="minorHAnsi" w:hAnsiTheme="minorHAnsi" w:cs="Arial"/>
          <w:b/>
          <w:bCs/>
          <w:color w:val="0F0B69"/>
          <w:spacing w:val="-2"/>
          <w:sz w:val="22"/>
          <w:szCs w:val="22"/>
          <w:lang w:val="en-GB"/>
        </w:rPr>
        <w:t>Antonio</w:t>
      </w:r>
      <w:r w:rsidRPr="00B75EA0">
        <w:rPr>
          <w:rFonts w:asciiTheme="minorHAnsi" w:hAnsiTheme="minorHAnsi" w:cs="Arial"/>
          <w:b/>
          <w:bCs/>
          <w:color w:val="0F0B69"/>
          <w:spacing w:val="-2"/>
          <w:sz w:val="22"/>
          <w:szCs w:val="22"/>
          <w:lang w:val="en-US"/>
        </w:rPr>
        <w:t xml:space="preserve"> </w:t>
      </w:r>
      <w:r w:rsidRPr="00B75EA0">
        <w:rPr>
          <w:rFonts w:asciiTheme="minorHAnsi" w:hAnsiTheme="minorHAnsi" w:cs="Arial"/>
          <w:b/>
          <w:bCs/>
          <w:color w:val="0F0B69"/>
          <w:spacing w:val="-2"/>
          <w:sz w:val="22"/>
          <w:szCs w:val="22"/>
          <w:lang w:val="en-GB"/>
        </w:rPr>
        <w:t>G</w:t>
      </w:r>
      <w:r w:rsidRPr="00B75EA0">
        <w:rPr>
          <w:rFonts w:asciiTheme="minorHAnsi" w:hAnsiTheme="minorHAnsi" w:cs="Arial"/>
          <w:b/>
          <w:bCs/>
          <w:color w:val="0F0B69"/>
          <w:spacing w:val="-2"/>
          <w:sz w:val="22"/>
          <w:szCs w:val="22"/>
          <w:lang w:val="en-US"/>
        </w:rPr>
        <w:t xml:space="preserve">. </w:t>
      </w:r>
      <w:proofErr w:type="spellStart"/>
      <w:r w:rsidRPr="00B75EA0">
        <w:rPr>
          <w:rFonts w:asciiTheme="minorHAnsi" w:hAnsiTheme="minorHAnsi" w:cs="Arial"/>
          <w:b/>
          <w:bCs/>
          <w:color w:val="0F0B69"/>
          <w:spacing w:val="-2"/>
          <w:sz w:val="22"/>
          <w:szCs w:val="22"/>
          <w:lang w:val="en-GB"/>
        </w:rPr>
        <w:t>Iturbe</w:t>
      </w:r>
      <w:proofErr w:type="spellEnd"/>
      <w:r w:rsidRPr="00B75EA0">
        <w:rPr>
          <w:rFonts w:asciiTheme="minorHAnsi" w:hAnsiTheme="minorHAnsi" w:cs="Arial"/>
          <w:b/>
          <w:bCs/>
          <w:color w:val="0F0B69"/>
          <w:spacing w:val="-2"/>
          <w:sz w:val="22"/>
          <w:szCs w:val="22"/>
          <w:lang w:val="en-US"/>
        </w:rPr>
        <w:t xml:space="preserve"> </w:t>
      </w:r>
      <w:r w:rsidRPr="00B75EA0">
        <w:rPr>
          <w:rFonts w:asciiTheme="minorHAnsi" w:hAnsiTheme="minorHAnsi" w:cs="Arial"/>
          <w:bCs/>
          <w:color w:val="0F0B69"/>
          <w:spacing w:val="-2"/>
          <w:sz w:val="22"/>
          <w:szCs w:val="22"/>
          <w:lang w:val="en-US"/>
        </w:rPr>
        <w:t>(</w:t>
      </w:r>
      <w:proofErr w:type="spellStart"/>
      <w:r w:rsidRPr="00B75EA0">
        <w:rPr>
          <w:rFonts w:asciiTheme="minorHAnsi" w:hAnsiTheme="minorHAnsi" w:cs="Arial"/>
          <w:bCs/>
          <w:color w:val="0F0B69"/>
          <w:spacing w:val="-2"/>
          <w:sz w:val="22"/>
          <w:szCs w:val="22"/>
          <w:lang w:val="en-GB"/>
        </w:rPr>
        <w:t>Instituto</w:t>
      </w:r>
      <w:proofErr w:type="spellEnd"/>
      <w:r w:rsidRPr="00B75EA0">
        <w:rPr>
          <w:rFonts w:asciiTheme="minorHAnsi" w:hAnsiTheme="minorHAnsi" w:cs="Arial"/>
          <w:bCs/>
          <w:color w:val="0F0B69"/>
          <w:spacing w:val="-2"/>
          <w:sz w:val="22"/>
          <w:szCs w:val="22"/>
          <w:lang w:val="en-US"/>
        </w:rPr>
        <w:t xml:space="preserve"> </w:t>
      </w:r>
      <w:r w:rsidRPr="00B75EA0">
        <w:rPr>
          <w:rFonts w:asciiTheme="minorHAnsi" w:hAnsiTheme="minorHAnsi" w:cs="Arial"/>
          <w:bCs/>
          <w:color w:val="0F0B69"/>
          <w:spacing w:val="-2"/>
          <w:sz w:val="22"/>
          <w:szCs w:val="22"/>
          <w:lang w:val="en-GB"/>
        </w:rPr>
        <w:t>Cervantes</w:t>
      </w:r>
      <w:r w:rsidRPr="00B75EA0">
        <w:rPr>
          <w:rFonts w:asciiTheme="minorHAnsi" w:hAnsiTheme="minorHAnsi" w:cs="Arial"/>
          <w:bCs/>
          <w:color w:val="0F0B69"/>
          <w:spacing w:val="-2"/>
          <w:sz w:val="22"/>
          <w:szCs w:val="22"/>
          <w:lang w:val="en-US"/>
        </w:rPr>
        <w:t>)</w:t>
      </w:r>
    </w:p>
    <w:p w:rsidR="00527C7A" w:rsidRPr="00B75EA0" w:rsidRDefault="00527C7A" w:rsidP="00527C7A">
      <w:pPr>
        <w:shd w:val="clear" w:color="auto" w:fill="FFFFFF"/>
        <w:spacing w:after="0" w:line="240" w:lineRule="auto"/>
        <w:ind w:left="-426" w:right="-619"/>
        <w:jc w:val="both"/>
        <w:rPr>
          <w:rStyle w:val="hps"/>
          <w:rFonts w:cs="Arial"/>
        </w:rPr>
      </w:pPr>
      <w:r w:rsidRPr="00B75EA0">
        <w:rPr>
          <w:rStyle w:val="hps"/>
          <w:rFonts w:cs="Arial"/>
        </w:rPr>
        <w:t xml:space="preserve">Ο Αντόνιο </w:t>
      </w:r>
      <w:proofErr w:type="spellStart"/>
      <w:r w:rsidRPr="00B75EA0">
        <w:rPr>
          <w:rStyle w:val="hps"/>
          <w:rFonts w:cs="Arial"/>
        </w:rPr>
        <w:t>Γκ</w:t>
      </w:r>
      <w:proofErr w:type="spellEnd"/>
      <w:r w:rsidRPr="00B75EA0">
        <w:rPr>
          <w:rStyle w:val="hps"/>
          <w:rFonts w:cs="Arial"/>
        </w:rPr>
        <w:t xml:space="preserve">. </w:t>
      </w:r>
      <w:proofErr w:type="spellStart"/>
      <w:r w:rsidRPr="00B75EA0">
        <w:rPr>
          <w:rStyle w:val="hps"/>
          <w:rFonts w:cs="Arial"/>
        </w:rPr>
        <w:t>Ιτούρμπε</w:t>
      </w:r>
      <w:proofErr w:type="spellEnd"/>
      <w:r w:rsidRPr="00B75EA0">
        <w:rPr>
          <w:rStyle w:val="hps"/>
          <w:rFonts w:cs="Arial"/>
        </w:rPr>
        <w:t xml:space="preserve"> γεννήθηκε στη Σαραγόσα το 1967 και μεγάλωσε στη Βαρκελώνη. Σπούδασε Δημοσιογραφία. Εργάστηκε ως βιβλιοκριτικός για αρκετούς ραδιοφωνικούς σταθμούς και υπήρξε μέλος της συντακτικής επιτροπής του περιοδικού </w:t>
      </w:r>
      <w:proofErr w:type="spellStart"/>
      <w:r w:rsidRPr="00B75EA0">
        <w:rPr>
          <w:rStyle w:val="hps"/>
          <w:rFonts w:cs="Arial"/>
        </w:rPr>
        <w:t>Que</w:t>
      </w:r>
      <w:proofErr w:type="spellEnd"/>
      <w:r w:rsidRPr="00B75EA0">
        <w:rPr>
          <w:rStyle w:val="hps"/>
          <w:rFonts w:cs="Arial"/>
        </w:rPr>
        <w:t xml:space="preserve"> </w:t>
      </w:r>
      <w:proofErr w:type="spellStart"/>
      <w:r w:rsidRPr="00B75EA0">
        <w:rPr>
          <w:rStyle w:val="hps"/>
          <w:rFonts w:cs="Arial"/>
        </w:rPr>
        <w:t>Leer</w:t>
      </w:r>
      <w:proofErr w:type="spellEnd"/>
      <w:r w:rsidRPr="00B75EA0">
        <w:rPr>
          <w:rStyle w:val="hps"/>
          <w:rFonts w:cs="Arial"/>
        </w:rPr>
        <w:t xml:space="preserve"> (Τι να διαβάσετε), του οποίου είναι και διευθυντής από το 1996. Το 1995 κυκλοφόρησε το πρώτο του βιβλίο, ένα μυθιστόρημα για μεγάλους. Λατρεύει τα αστυνομικά μυθιστορήματα και τις ιστορίες μυστηρίου. Γι' αυτό του φάνηκε περίεργο που δεν έβρισκε τέτοια βιβλία για τους δύο γιους του όταν αυτοί ήταν 5 και 7 ετών αντίστοιχα. Αποφάσισε λοιπόν να γράψει ο ίδιος, και έτσι γεννήθηκαν οι ιστορίες του επιθεωρητή Σπιθαμή, που γνώρισαν αμέσως τεράστια επιτυχία.</w:t>
      </w:r>
    </w:p>
    <w:p w:rsidR="00527C7A" w:rsidRPr="00B75EA0" w:rsidRDefault="00527C7A" w:rsidP="00527C7A">
      <w:pPr>
        <w:shd w:val="clear" w:color="auto" w:fill="FFFFFF"/>
        <w:spacing w:after="0" w:line="240" w:lineRule="auto"/>
        <w:ind w:left="-426" w:right="-619"/>
        <w:rPr>
          <w:rStyle w:val="hps"/>
          <w:rFonts w:cs="Arial"/>
        </w:rPr>
      </w:pPr>
    </w:p>
    <w:p w:rsidR="00527C7A" w:rsidRPr="00B75EA0" w:rsidRDefault="00527C7A" w:rsidP="00527C7A">
      <w:pPr>
        <w:pStyle w:val="NoParagraphStyle"/>
        <w:spacing w:line="240" w:lineRule="auto"/>
        <w:ind w:left="-426" w:right="-619"/>
        <w:rPr>
          <w:rFonts w:asciiTheme="minorHAnsi" w:hAnsiTheme="minorHAnsi" w:cs="Arial"/>
          <w:bCs/>
          <w:color w:val="0F0B69"/>
          <w:spacing w:val="-2"/>
          <w:sz w:val="22"/>
          <w:szCs w:val="22"/>
          <w:lang w:val="el-GR"/>
        </w:rPr>
      </w:pPr>
      <w:r w:rsidRPr="00B75EA0">
        <w:rPr>
          <w:rFonts w:asciiTheme="minorHAnsi" w:hAnsiTheme="minorHAnsi" w:cs="Arial"/>
          <w:b/>
          <w:bCs/>
          <w:color w:val="0F0B69"/>
          <w:spacing w:val="-2"/>
          <w:sz w:val="22"/>
          <w:szCs w:val="22"/>
          <w:lang w:val="el-GR"/>
        </w:rPr>
        <w:t>Αναστασία Καλαντζή-</w:t>
      </w:r>
      <w:proofErr w:type="spellStart"/>
      <w:r w:rsidRPr="00B75EA0">
        <w:rPr>
          <w:rFonts w:asciiTheme="minorHAnsi" w:hAnsiTheme="minorHAnsi" w:cs="Arial"/>
          <w:b/>
          <w:bCs/>
          <w:color w:val="0F0B69"/>
          <w:spacing w:val="-2"/>
          <w:sz w:val="22"/>
          <w:szCs w:val="22"/>
          <w:lang w:val="el-GR"/>
        </w:rPr>
        <w:t>Αζίζι</w:t>
      </w:r>
      <w:proofErr w:type="spellEnd"/>
      <w:r w:rsidRPr="00B75EA0">
        <w:rPr>
          <w:rFonts w:asciiTheme="minorHAnsi" w:hAnsiTheme="minorHAnsi" w:cs="Arial"/>
          <w:b/>
          <w:bCs/>
          <w:color w:val="0F0B69"/>
          <w:spacing w:val="-2"/>
          <w:sz w:val="22"/>
          <w:szCs w:val="22"/>
          <w:lang w:val="el-GR"/>
        </w:rPr>
        <w:t xml:space="preserve"> </w:t>
      </w:r>
      <w:r w:rsidRPr="00B75EA0">
        <w:rPr>
          <w:rFonts w:asciiTheme="minorHAnsi" w:hAnsiTheme="minorHAnsi" w:cs="Arial"/>
          <w:bCs/>
          <w:color w:val="0F0B69"/>
          <w:spacing w:val="-2"/>
          <w:sz w:val="22"/>
          <w:szCs w:val="22"/>
          <w:lang w:val="el-GR"/>
        </w:rPr>
        <w:t>(Πρεσβεία Αυστρίας)</w:t>
      </w:r>
    </w:p>
    <w:p w:rsidR="00527C7A" w:rsidRPr="00B75EA0" w:rsidRDefault="00527C7A" w:rsidP="00B75EA0">
      <w:pPr>
        <w:spacing w:after="0" w:line="240" w:lineRule="auto"/>
        <w:ind w:left="-426" w:right="-619"/>
        <w:jc w:val="both"/>
        <w:rPr>
          <w:rFonts w:eastAsia="Times New Roman" w:cs="Arial"/>
          <w:lang w:eastAsia="fr-FR"/>
        </w:rPr>
      </w:pPr>
      <w:r w:rsidRPr="00B75EA0">
        <w:rPr>
          <w:rFonts w:eastAsia="Times New Roman" w:cs="Arial"/>
          <w:lang w:eastAsia="fr-FR"/>
        </w:rPr>
        <w:t xml:space="preserve">Σπούδασε Ψυχολογία στο Πανεπιστήμιο της Βιέννης και το 1972 ολοκλήρωσε τη διατριβή της στο ίδιο Πανεπιστήμιο με θέμα "Το πρόβλημα του παιδιού στο Νοσοκομείο". Ειδικεύθηκε στη Γνωσιακή - Συμπεριφοριστική Ψυχοθεραπεία στην Ψυχιατρική Κλινική του Πανεπιστημίου της Βιέννης ως κρατική υπότροφος και διατέλεσε για πέντε χρόνια Ψυχολόγος πλήρους απασχόλησης στην Ψυχολογική Υπηρεσία του Δήμου (και ομοσπονδιακού κρατιδίου) της Βιέννης. Επέστρεψε στην Ελλάδα το 1977 και εργάστηκε ιδιωτικά ως Κλινική Ψυχολόγος - Ψυχοθεραπεύτρια. Το 1981 διορίστηκε Επιμελήτρια του Εργαστηρίου Πειραματικής Ψυχολογίας του Πανεπιστημίου Αθηνών και το 1997 εκλέχθηκε Καθηγήτρια Κλινικής Ψυχολογίας. Είναι Επιστημονική Υπεύθυνη του Ινστιτούτου Έρευνας και Θεραπείας της Συμπεριφοράς και του Κύκλου Ευαισθητοποίησης στην Γνωσιακή - Συμπεριφοριστική Θεραπεία, Αντιπρόεδρος της Ελληνικής Εταιρείας Έρευνας της Συμπεριφοράς, Αντιπρόεδρος της Εταιρείας Ψυχικής Υγείας Παιδιών και Εφήβων, Μέλος ΔΣ της Επιστημονικής Ένωσης Νέα Παιδεία, Διδάσκουσα - Θεραπεύτρια και Επόπτρια της Αυστριακής Εταιρείας Θεραπείας της Συμπεριφοράς, Ιδρυτικό Μέλος και Εθνικός Αντιπρόσωπος της Ελλάδας στη </w:t>
      </w:r>
      <w:r w:rsidRPr="00B75EA0">
        <w:rPr>
          <w:rFonts w:eastAsia="Times New Roman" w:cs="Arial"/>
          <w:lang w:val="fr-FR" w:eastAsia="fr-FR"/>
        </w:rPr>
        <w:t>FEDORA</w:t>
      </w:r>
      <w:r w:rsidRPr="00B75EA0">
        <w:rPr>
          <w:rFonts w:eastAsia="Times New Roman" w:cs="Arial"/>
          <w:lang w:eastAsia="fr-FR"/>
        </w:rPr>
        <w:t>-</w:t>
      </w:r>
      <w:proofErr w:type="spellStart"/>
      <w:r w:rsidRPr="00B75EA0">
        <w:rPr>
          <w:rFonts w:eastAsia="Times New Roman" w:cs="Arial"/>
          <w:lang w:val="fr-FR" w:eastAsia="fr-FR"/>
        </w:rPr>
        <w:t>Psyche</w:t>
      </w:r>
      <w:proofErr w:type="spellEnd"/>
      <w:r w:rsidRPr="00B75EA0">
        <w:rPr>
          <w:rFonts w:eastAsia="Times New Roman" w:cs="Arial"/>
          <w:lang w:eastAsia="fr-FR"/>
        </w:rPr>
        <w:t xml:space="preserve"> και Διευθύντρια του Εργαστηρίου Ψυχολογικής Συμβουλευτικής του Πανεπιστημίου Αθηνών και του Μεταπτυχιακού προγράμματος ειδίκευσης στην κλινική Ψυχολογία του Πανεπιστημίου Αθηνών.</w:t>
      </w:r>
      <w:r w:rsidR="00B75EA0">
        <w:rPr>
          <w:rFonts w:eastAsia="Times New Roman" w:cs="Arial"/>
          <w:lang w:eastAsia="fr-FR"/>
        </w:rPr>
        <w:t xml:space="preserve"> </w:t>
      </w:r>
      <w:r w:rsidRPr="00B75EA0">
        <w:rPr>
          <w:rFonts w:eastAsia="Times New Roman" w:cs="Arial"/>
          <w:lang w:eastAsia="fr-FR"/>
        </w:rPr>
        <w:t xml:space="preserve">Θα μιλήσει για την αυστριακή συγγραφέα </w:t>
      </w:r>
      <w:proofErr w:type="spellStart"/>
      <w:r w:rsidRPr="00B75EA0">
        <w:rPr>
          <w:rFonts w:eastAsia="Times New Roman" w:cs="Arial"/>
          <w:lang w:eastAsia="fr-FR"/>
        </w:rPr>
        <w:t>Mira</w:t>
      </w:r>
      <w:proofErr w:type="spellEnd"/>
      <w:r w:rsidRPr="00B75EA0">
        <w:rPr>
          <w:rFonts w:eastAsia="Times New Roman" w:cs="Arial"/>
          <w:lang w:eastAsia="fr-FR"/>
        </w:rPr>
        <w:t xml:space="preserve"> </w:t>
      </w:r>
      <w:proofErr w:type="spellStart"/>
      <w:r w:rsidRPr="00B75EA0">
        <w:rPr>
          <w:rFonts w:eastAsia="Times New Roman" w:cs="Arial"/>
          <w:lang w:eastAsia="fr-FR"/>
        </w:rPr>
        <w:t>Lobe</w:t>
      </w:r>
      <w:proofErr w:type="spellEnd"/>
      <w:r w:rsidRPr="00B75EA0">
        <w:rPr>
          <w:rFonts w:eastAsia="Times New Roman" w:cs="Arial"/>
          <w:lang w:eastAsia="fr-FR"/>
        </w:rPr>
        <w:t>.</w:t>
      </w:r>
    </w:p>
    <w:p w:rsidR="00527C7A" w:rsidRPr="00B75EA0" w:rsidRDefault="00527C7A" w:rsidP="00527C7A">
      <w:pPr>
        <w:spacing w:after="0" w:line="240" w:lineRule="auto"/>
        <w:ind w:left="-426" w:right="-619"/>
        <w:rPr>
          <w:rFonts w:eastAsia="Times New Roman" w:cs="Arial"/>
          <w:lang w:eastAsia="fr-FR"/>
        </w:rPr>
      </w:pPr>
    </w:p>
    <w:p w:rsidR="00527C7A" w:rsidRPr="00E12350" w:rsidRDefault="00527C7A" w:rsidP="00527C7A">
      <w:pPr>
        <w:spacing w:after="0" w:line="240" w:lineRule="auto"/>
        <w:ind w:left="-426" w:right="-619"/>
        <w:rPr>
          <w:rFonts w:eastAsia="Times New Roman" w:cs="Arial"/>
          <w:color w:val="0F0B69"/>
          <w:lang w:eastAsia="fr-FR"/>
        </w:rPr>
      </w:pPr>
      <w:r w:rsidRPr="00B75EA0">
        <w:rPr>
          <w:rFonts w:cs="Arial"/>
          <w:b/>
          <w:bCs/>
          <w:color w:val="0F0B69"/>
          <w:spacing w:val="-2"/>
          <w:lang w:val="en-GB"/>
        </w:rPr>
        <w:t>Julia</w:t>
      </w:r>
      <w:r w:rsidRPr="00E12350">
        <w:rPr>
          <w:rFonts w:cs="Arial"/>
          <w:b/>
          <w:bCs/>
          <w:color w:val="0F0B69"/>
          <w:spacing w:val="-2"/>
        </w:rPr>
        <w:t xml:space="preserve"> </w:t>
      </w:r>
      <w:proofErr w:type="spellStart"/>
      <w:r w:rsidRPr="00B75EA0">
        <w:rPr>
          <w:rFonts w:cs="Arial"/>
          <w:b/>
          <w:bCs/>
          <w:color w:val="0F0B69"/>
          <w:spacing w:val="-2"/>
          <w:lang w:val="en-GB"/>
        </w:rPr>
        <w:t>Kaergel</w:t>
      </w:r>
      <w:proofErr w:type="spellEnd"/>
      <w:r w:rsidRPr="00E12350">
        <w:rPr>
          <w:rFonts w:cs="Arial"/>
          <w:b/>
          <w:bCs/>
          <w:color w:val="0F0B69"/>
          <w:spacing w:val="-2"/>
        </w:rPr>
        <w:t xml:space="preserve"> </w:t>
      </w:r>
      <w:r w:rsidRPr="00E12350">
        <w:rPr>
          <w:rFonts w:cs="Arial"/>
          <w:bCs/>
          <w:color w:val="0F0B69"/>
          <w:spacing w:val="-2"/>
        </w:rPr>
        <w:t>(</w:t>
      </w:r>
      <w:r w:rsidRPr="00B75EA0">
        <w:rPr>
          <w:rFonts w:cs="Arial"/>
          <w:bCs/>
          <w:color w:val="0F0B69"/>
          <w:spacing w:val="-2"/>
          <w:lang w:val="en-GB"/>
        </w:rPr>
        <w:t>Goethe</w:t>
      </w:r>
      <w:r w:rsidRPr="00E12350">
        <w:rPr>
          <w:rFonts w:cs="Arial"/>
          <w:bCs/>
          <w:color w:val="0F0B69"/>
          <w:spacing w:val="-2"/>
        </w:rPr>
        <w:t>-</w:t>
      </w:r>
      <w:proofErr w:type="spellStart"/>
      <w:r w:rsidRPr="00B75EA0">
        <w:rPr>
          <w:rFonts w:cs="Arial"/>
          <w:bCs/>
          <w:color w:val="0F0B69"/>
          <w:spacing w:val="-2"/>
          <w:lang w:val="en-GB"/>
        </w:rPr>
        <w:t>Institut</w:t>
      </w:r>
      <w:proofErr w:type="spellEnd"/>
      <w:r w:rsidRPr="00E12350">
        <w:rPr>
          <w:rFonts w:cs="Arial"/>
          <w:bCs/>
          <w:color w:val="0F0B69"/>
          <w:spacing w:val="-2"/>
        </w:rPr>
        <w:t xml:space="preserve"> </w:t>
      </w:r>
      <w:proofErr w:type="spellStart"/>
      <w:r w:rsidRPr="00B75EA0">
        <w:rPr>
          <w:rFonts w:cs="Arial"/>
          <w:bCs/>
          <w:color w:val="0F0B69"/>
          <w:spacing w:val="-2"/>
          <w:lang w:val="en-GB"/>
        </w:rPr>
        <w:t>Athen</w:t>
      </w:r>
      <w:proofErr w:type="spellEnd"/>
      <w:r w:rsidRPr="00E12350">
        <w:rPr>
          <w:rFonts w:cs="Arial"/>
          <w:bCs/>
          <w:color w:val="0F0B69"/>
          <w:spacing w:val="-2"/>
        </w:rPr>
        <w:t>)</w:t>
      </w:r>
    </w:p>
    <w:p w:rsidR="00527C7A" w:rsidRPr="00B75EA0" w:rsidRDefault="00527C7A" w:rsidP="00E12350">
      <w:pPr>
        <w:spacing w:after="0" w:line="240" w:lineRule="auto"/>
        <w:ind w:left="-426" w:right="-619"/>
        <w:jc w:val="both"/>
        <w:rPr>
          <w:rFonts w:eastAsia="Times New Roman" w:cs="Arial"/>
          <w:lang w:eastAsia="fr-FR"/>
        </w:rPr>
      </w:pPr>
      <w:r w:rsidRPr="00B75EA0">
        <w:rPr>
          <w:rFonts w:eastAsia="Times New Roman" w:cs="Arial"/>
          <w:color w:val="0D0D0D"/>
          <w:lang w:eastAsia="fr-FR"/>
        </w:rPr>
        <w:t xml:space="preserve">Η </w:t>
      </w:r>
      <w:r w:rsidRPr="00B75EA0">
        <w:rPr>
          <w:rFonts w:eastAsia="Times New Roman" w:cs="Arial"/>
          <w:color w:val="0D0D0D"/>
          <w:lang w:val="en-US" w:eastAsia="fr-FR"/>
        </w:rPr>
        <w:t>Julia</w:t>
      </w:r>
      <w:r w:rsidRPr="00B75EA0">
        <w:rPr>
          <w:rFonts w:eastAsia="Times New Roman" w:cs="Arial"/>
          <w:color w:val="0D0D0D"/>
          <w:lang w:eastAsia="fr-FR"/>
        </w:rPr>
        <w:t xml:space="preserve"> </w:t>
      </w:r>
      <w:proofErr w:type="spellStart"/>
      <w:r w:rsidRPr="00B75EA0">
        <w:rPr>
          <w:rFonts w:eastAsia="Times New Roman" w:cs="Arial"/>
          <w:color w:val="0D0D0D"/>
          <w:lang w:val="en-US" w:eastAsia="fr-FR"/>
        </w:rPr>
        <w:t>Kaergel</w:t>
      </w:r>
      <w:proofErr w:type="spellEnd"/>
      <w:r w:rsidRPr="00B75EA0">
        <w:rPr>
          <w:rFonts w:eastAsia="Times New Roman" w:cs="Arial"/>
          <w:color w:val="0D0D0D"/>
          <w:lang w:eastAsia="fr-FR"/>
        </w:rPr>
        <w:t xml:space="preserve"> γεννήθηκε το 1965 στο Αμβούργο και εργάζεται ως ανεξάρτητη καλλιτέχνης. Έχει δημοσιεύσει μέχρι στιγμής πάνω από 50 βιβλία για παιδιά και ενήλικες, ενώ παράλληλα έχει δημιουργήσει μεγάλο αριθμό παιχνιδιών και εξώφυλλων για βιβλία. Κάποια από αυτά μεταφράστηκαν σε διάφορες γλώσσες και δημοσιεύτηκαν, μεταξύ άλλων, στις Η.Π.Α. και στο Ηνωμένο Βασίλειο , στις: Σουηδία, Δανία, Φινλανδία, Γαλλία, στο Βέλγιο, στις: Ελλάδα, Ρουμανία, Ιταλία, Ισπανία, Βραζιλία, Αργεντινή, Ν. Κορέα, </w:t>
      </w:r>
      <w:proofErr w:type="spellStart"/>
      <w:r w:rsidRPr="00B75EA0">
        <w:rPr>
          <w:rFonts w:eastAsia="Times New Roman" w:cs="Arial"/>
          <w:color w:val="0D0D0D"/>
          <w:lang w:eastAsia="fr-FR"/>
        </w:rPr>
        <w:t>Ταϊβάν</w:t>
      </w:r>
      <w:proofErr w:type="spellEnd"/>
      <w:r w:rsidRPr="00B75EA0">
        <w:rPr>
          <w:rFonts w:eastAsia="Times New Roman" w:cs="Arial"/>
          <w:color w:val="0D0D0D"/>
          <w:lang w:eastAsia="fr-FR"/>
        </w:rPr>
        <w:t xml:space="preserve">, Κίνα, Ινδία, Ιαπωνία και στο </w:t>
      </w:r>
      <w:proofErr w:type="spellStart"/>
      <w:r w:rsidRPr="00B75EA0">
        <w:rPr>
          <w:rFonts w:eastAsia="Times New Roman" w:cs="Arial"/>
          <w:color w:val="0D0D0D"/>
          <w:lang w:eastAsia="fr-FR"/>
        </w:rPr>
        <w:t>Ντουμπάι</w:t>
      </w:r>
      <w:proofErr w:type="spellEnd"/>
      <w:r w:rsidRPr="00B75EA0">
        <w:rPr>
          <w:rFonts w:eastAsia="Times New Roman" w:cs="Arial"/>
          <w:color w:val="0D0D0D"/>
          <w:lang w:eastAsia="fr-FR"/>
        </w:rPr>
        <w:t>.</w:t>
      </w:r>
    </w:p>
    <w:p w:rsidR="00527C7A" w:rsidRPr="00B75EA0" w:rsidRDefault="00527C7A" w:rsidP="00E12350">
      <w:pPr>
        <w:spacing w:after="0" w:line="240" w:lineRule="auto"/>
        <w:ind w:left="-426" w:right="-619"/>
        <w:jc w:val="both"/>
        <w:rPr>
          <w:rFonts w:eastAsia="Times New Roman" w:cs="Arial"/>
          <w:lang w:eastAsia="fr-FR"/>
        </w:rPr>
      </w:pPr>
      <w:r w:rsidRPr="00B75EA0">
        <w:rPr>
          <w:rFonts w:eastAsia="Times New Roman" w:cs="Arial"/>
          <w:color w:val="0D0D0D"/>
          <w:lang w:eastAsia="fr-FR"/>
        </w:rPr>
        <w:t xml:space="preserve">Εκτός από την καλλιτεχνική της δουλειά, η </w:t>
      </w:r>
      <w:r w:rsidRPr="00B75EA0">
        <w:rPr>
          <w:rFonts w:eastAsia="Times New Roman" w:cs="Arial"/>
          <w:color w:val="0D0D0D"/>
          <w:lang w:val="en-US" w:eastAsia="fr-FR"/>
        </w:rPr>
        <w:t>Julia</w:t>
      </w:r>
      <w:r w:rsidRPr="00B75EA0">
        <w:rPr>
          <w:rFonts w:eastAsia="Times New Roman" w:cs="Arial"/>
          <w:color w:val="0D0D0D"/>
          <w:lang w:eastAsia="fr-FR"/>
        </w:rPr>
        <w:t xml:space="preserve"> διευθύνει εργαστήρια και </w:t>
      </w:r>
      <w:proofErr w:type="spellStart"/>
      <w:r w:rsidRPr="00B75EA0">
        <w:rPr>
          <w:rFonts w:eastAsia="Times New Roman" w:cs="Arial"/>
          <w:color w:val="0D0D0D"/>
          <w:lang w:eastAsia="fr-FR"/>
        </w:rPr>
        <w:t>πρότζεκτ</w:t>
      </w:r>
      <w:proofErr w:type="spellEnd"/>
      <w:r w:rsidRPr="00B75EA0">
        <w:rPr>
          <w:rFonts w:eastAsia="Times New Roman" w:cs="Arial"/>
          <w:color w:val="0D0D0D"/>
          <w:lang w:eastAsia="fr-FR"/>
        </w:rPr>
        <w:t xml:space="preserve"> για παιδιά, εφήβους και ενήλικες πάνω στην εικονογράφηση. Στον 4ο Λογοτεχνικό Περίπατο θα προσφέρει ένα εργαστήρι εικονογράφησης και θα παρουσιάσει το παιδικό βιβλίο «Να σας πω ένα μυστικό;» της Ντόρις </w:t>
      </w:r>
      <w:proofErr w:type="spellStart"/>
      <w:r w:rsidRPr="00B75EA0">
        <w:rPr>
          <w:rFonts w:eastAsia="Times New Roman" w:cs="Arial"/>
          <w:color w:val="0D0D0D"/>
          <w:lang w:eastAsia="fr-FR"/>
        </w:rPr>
        <w:t>Ντέρι</w:t>
      </w:r>
      <w:proofErr w:type="spellEnd"/>
      <w:r w:rsidRPr="00B75EA0">
        <w:rPr>
          <w:rFonts w:eastAsia="Times New Roman" w:cs="Arial"/>
          <w:color w:val="0D0D0D"/>
          <w:lang w:eastAsia="fr-FR"/>
        </w:rPr>
        <w:t>, το οποίο έχει εικονογραφήσει η ίδια.</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p>
    <w:p w:rsidR="00527C7A" w:rsidRPr="00B75EA0" w:rsidRDefault="00527C7A" w:rsidP="00527C7A">
      <w:pPr>
        <w:pStyle w:val="NoParagraphStyle"/>
        <w:spacing w:line="240" w:lineRule="auto"/>
        <w:ind w:left="-426" w:right="-619"/>
        <w:rPr>
          <w:rFonts w:asciiTheme="minorHAnsi" w:hAnsiTheme="minorHAnsi" w:cs="Arial"/>
          <w:b/>
          <w:bCs/>
          <w:color w:val="0F0B69"/>
          <w:spacing w:val="-2"/>
          <w:sz w:val="22"/>
          <w:szCs w:val="22"/>
          <w:lang w:val="el-GR"/>
        </w:rPr>
      </w:pPr>
      <w:r w:rsidRPr="00B75EA0">
        <w:rPr>
          <w:rFonts w:asciiTheme="minorHAnsi" w:hAnsiTheme="minorHAnsi" w:cs="Arial"/>
          <w:b/>
          <w:bCs/>
          <w:color w:val="0F0B69"/>
          <w:spacing w:val="-2"/>
          <w:sz w:val="22"/>
          <w:szCs w:val="22"/>
          <w:lang w:val="en-GB"/>
        </w:rPr>
        <w:t>Tanya</w:t>
      </w:r>
      <w:r w:rsidRPr="00B75EA0">
        <w:rPr>
          <w:rFonts w:asciiTheme="minorHAnsi" w:hAnsiTheme="minorHAnsi" w:cs="Arial"/>
          <w:b/>
          <w:bCs/>
          <w:color w:val="0F0B69"/>
          <w:spacing w:val="-2"/>
          <w:sz w:val="22"/>
          <w:szCs w:val="22"/>
          <w:lang w:val="el-GR"/>
        </w:rPr>
        <w:t xml:space="preserve"> </w:t>
      </w:r>
      <w:r w:rsidRPr="00B75EA0">
        <w:rPr>
          <w:rFonts w:asciiTheme="minorHAnsi" w:hAnsiTheme="minorHAnsi" w:cs="Arial"/>
          <w:b/>
          <w:bCs/>
          <w:color w:val="0F0B69"/>
          <w:spacing w:val="-2"/>
          <w:sz w:val="22"/>
          <w:szCs w:val="22"/>
          <w:lang w:val="en-GB"/>
        </w:rPr>
        <w:t>Landman</w:t>
      </w:r>
      <w:r w:rsidRPr="00B75EA0">
        <w:rPr>
          <w:rFonts w:asciiTheme="minorHAnsi" w:hAnsiTheme="minorHAnsi" w:cs="Arial"/>
          <w:b/>
          <w:bCs/>
          <w:color w:val="0F0B69"/>
          <w:spacing w:val="-2"/>
          <w:sz w:val="22"/>
          <w:szCs w:val="22"/>
          <w:lang w:val="el-GR"/>
        </w:rPr>
        <w:t xml:space="preserve"> </w:t>
      </w:r>
      <w:r w:rsidRPr="00B75EA0">
        <w:rPr>
          <w:rFonts w:asciiTheme="minorHAnsi" w:hAnsiTheme="minorHAnsi" w:cs="Arial"/>
          <w:bCs/>
          <w:color w:val="0F0B69"/>
          <w:spacing w:val="-2"/>
          <w:sz w:val="22"/>
          <w:szCs w:val="22"/>
          <w:lang w:val="el-GR"/>
        </w:rPr>
        <w:t>(</w:t>
      </w:r>
      <w:r w:rsidRPr="00B75EA0">
        <w:rPr>
          <w:rFonts w:asciiTheme="minorHAnsi" w:hAnsiTheme="minorHAnsi" w:cs="Arial"/>
          <w:bCs/>
          <w:color w:val="0F0B69"/>
          <w:spacing w:val="-2"/>
          <w:sz w:val="22"/>
          <w:szCs w:val="22"/>
          <w:lang w:val="en-GB"/>
        </w:rPr>
        <w:t>British</w:t>
      </w:r>
      <w:r w:rsidRPr="00B75EA0">
        <w:rPr>
          <w:rFonts w:asciiTheme="minorHAnsi" w:hAnsiTheme="minorHAnsi" w:cs="Arial"/>
          <w:bCs/>
          <w:color w:val="0F0B69"/>
          <w:spacing w:val="-2"/>
          <w:sz w:val="22"/>
          <w:szCs w:val="22"/>
          <w:lang w:val="el-GR"/>
        </w:rPr>
        <w:t xml:space="preserve"> </w:t>
      </w:r>
      <w:r w:rsidRPr="00B75EA0">
        <w:rPr>
          <w:rFonts w:asciiTheme="minorHAnsi" w:hAnsiTheme="minorHAnsi" w:cs="Arial"/>
          <w:bCs/>
          <w:color w:val="0F0B69"/>
          <w:spacing w:val="-2"/>
          <w:sz w:val="22"/>
          <w:szCs w:val="22"/>
          <w:lang w:val="en-GB"/>
        </w:rPr>
        <w:t>Council</w:t>
      </w:r>
      <w:r w:rsidRPr="00B75EA0">
        <w:rPr>
          <w:rFonts w:asciiTheme="minorHAnsi" w:hAnsiTheme="minorHAnsi" w:cs="Arial"/>
          <w:bCs/>
          <w:color w:val="0F0B69"/>
          <w:spacing w:val="-2"/>
          <w:sz w:val="22"/>
          <w:szCs w:val="22"/>
          <w:lang w:val="el-GR"/>
        </w:rPr>
        <w:t>)</w:t>
      </w:r>
      <w:r w:rsidRPr="00B75EA0">
        <w:rPr>
          <w:rFonts w:asciiTheme="minorHAnsi" w:hAnsiTheme="minorHAnsi" w:cs="Arial"/>
          <w:b/>
          <w:bCs/>
          <w:color w:val="0F0B69"/>
          <w:spacing w:val="-2"/>
          <w:sz w:val="22"/>
          <w:szCs w:val="22"/>
          <w:lang w:val="el-GR"/>
        </w:rPr>
        <w:t xml:space="preserve"> </w:t>
      </w:r>
    </w:p>
    <w:p w:rsidR="00527C7A" w:rsidRPr="00B75EA0" w:rsidRDefault="00527C7A" w:rsidP="00527C7A">
      <w:pPr>
        <w:shd w:val="clear" w:color="auto" w:fill="FFFFFF"/>
        <w:spacing w:after="0" w:line="240" w:lineRule="auto"/>
        <w:ind w:left="-426" w:right="-619"/>
        <w:jc w:val="both"/>
        <w:rPr>
          <w:rStyle w:val="hps"/>
          <w:rFonts w:cs="Arial"/>
        </w:rPr>
      </w:pPr>
      <w:r w:rsidRPr="00B75EA0">
        <w:rPr>
          <w:rStyle w:val="hps"/>
          <w:rFonts w:cs="Arial"/>
        </w:rPr>
        <w:t xml:space="preserve">Αν και τα βιβλία της απευθύνονται σε άτομα κάθε ηλικίας, η </w:t>
      </w:r>
      <w:proofErr w:type="spellStart"/>
      <w:r w:rsidRPr="00B75EA0">
        <w:rPr>
          <w:rStyle w:val="hps"/>
          <w:rFonts w:cs="Arial"/>
        </w:rPr>
        <w:t>Tanya</w:t>
      </w:r>
      <w:proofErr w:type="spellEnd"/>
      <w:r w:rsidRPr="00B75EA0">
        <w:rPr>
          <w:rStyle w:val="hps"/>
          <w:rFonts w:cs="Arial"/>
        </w:rPr>
        <w:t xml:space="preserve"> </w:t>
      </w:r>
      <w:proofErr w:type="spellStart"/>
      <w:r w:rsidRPr="00B75EA0">
        <w:rPr>
          <w:rStyle w:val="hps"/>
          <w:rFonts w:cs="Arial"/>
        </w:rPr>
        <w:t>Landman</w:t>
      </w:r>
      <w:proofErr w:type="spellEnd"/>
      <w:r w:rsidRPr="00B75EA0">
        <w:rPr>
          <w:rStyle w:val="hps"/>
          <w:rFonts w:cs="Arial"/>
        </w:rPr>
        <w:t xml:space="preserve"> είναι περισσότερο γνωστή για τα ιστορικά της μυθιστορήματα για νέους και για εφήβους. Το «</w:t>
      </w:r>
      <w:proofErr w:type="spellStart"/>
      <w:r w:rsidRPr="00B75EA0">
        <w:rPr>
          <w:rStyle w:val="hps"/>
          <w:rFonts w:cs="Arial"/>
        </w:rPr>
        <w:t>Apache</w:t>
      </w:r>
      <w:proofErr w:type="spellEnd"/>
      <w:r w:rsidRPr="00B75EA0">
        <w:rPr>
          <w:rStyle w:val="hps"/>
          <w:rFonts w:cs="Arial"/>
        </w:rPr>
        <w:t xml:space="preserve">», το οποίο τοποθετείται χρονικά στην Αμερική του 19ου αιώνα, ήταν υποψήφιο για αρκετά βραβεία στη Βρετανία, μεταξύ των οποίων το </w:t>
      </w:r>
      <w:proofErr w:type="spellStart"/>
      <w:r w:rsidRPr="00B75EA0">
        <w:rPr>
          <w:rStyle w:val="hps"/>
          <w:rFonts w:cs="Arial"/>
        </w:rPr>
        <w:t>Teenage</w:t>
      </w:r>
      <w:proofErr w:type="spellEnd"/>
      <w:r w:rsidRPr="00B75EA0">
        <w:rPr>
          <w:rStyle w:val="hps"/>
          <w:rFonts w:cs="Arial"/>
        </w:rPr>
        <w:t xml:space="preserve"> </w:t>
      </w:r>
      <w:proofErr w:type="spellStart"/>
      <w:r w:rsidRPr="00B75EA0">
        <w:rPr>
          <w:rStyle w:val="hps"/>
          <w:rFonts w:cs="Arial"/>
        </w:rPr>
        <w:t>Book</w:t>
      </w:r>
      <w:proofErr w:type="spellEnd"/>
      <w:r w:rsidRPr="00B75EA0">
        <w:rPr>
          <w:rStyle w:val="hps"/>
          <w:rFonts w:cs="Arial"/>
        </w:rPr>
        <w:t xml:space="preserve"> </w:t>
      </w:r>
      <w:proofErr w:type="spellStart"/>
      <w:r w:rsidRPr="00B75EA0">
        <w:rPr>
          <w:rStyle w:val="hps"/>
          <w:rFonts w:cs="Arial"/>
        </w:rPr>
        <w:t>Trust</w:t>
      </w:r>
      <w:proofErr w:type="spellEnd"/>
      <w:r w:rsidRPr="00B75EA0">
        <w:rPr>
          <w:rStyle w:val="hps"/>
          <w:rFonts w:cs="Arial"/>
        </w:rPr>
        <w:t xml:space="preserve"> και το </w:t>
      </w:r>
      <w:proofErr w:type="spellStart"/>
      <w:r w:rsidRPr="00B75EA0">
        <w:rPr>
          <w:rStyle w:val="hps"/>
          <w:rFonts w:cs="Arial"/>
        </w:rPr>
        <w:t>Carnegie</w:t>
      </w:r>
      <w:proofErr w:type="spellEnd"/>
      <w:r w:rsidRPr="00B75EA0">
        <w:rPr>
          <w:rStyle w:val="hps"/>
          <w:rFonts w:cs="Arial"/>
        </w:rPr>
        <w:t xml:space="preserve"> </w:t>
      </w:r>
      <w:proofErr w:type="spellStart"/>
      <w:r w:rsidRPr="00B75EA0">
        <w:rPr>
          <w:rStyle w:val="hps"/>
          <w:rFonts w:cs="Arial"/>
        </w:rPr>
        <w:t>Medal</w:t>
      </w:r>
      <w:proofErr w:type="spellEnd"/>
      <w:r w:rsidRPr="00B75EA0">
        <w:rPr>
          <w:rStyle w:val="hps"/>
          <w:rFonts w:cs="Arial"/>
        </w:rPr>
        <w:t xml:space="preserve">. Η αμερικάνικη έκδοση κέρδισε το βραβείο </w:t>
      </w:r>
      <w:proofErr w:type="spellStart"/>
      <w:r w:rsidRPr="00B75EA0">
        <w:rPr>
          <w:rStyle w:val="hps"/>
          <w:rFonts w:cs="Arial"/>
        </w:rPr>
        <w:t>Borders</w:t>
      </w:r>
      <w:proofErr w:type="spellEnd"/>
      <w:r w:rsidRPr="00B75EA0">
        <w:rPr>
          <w:rStyle w:val="hps"/>
          <w:rFonts w:cs="Arial"/>
        </w:rPr>
        <w:t xml:space="preserve"> </w:t>
      </w:r>
      <w:proofErr w:type="spellStart"/>
      <w:r w:rsidRPr="00B75EA0">
        <w:rPr>
          <w:rStyle w:val="hps"/>
          <w:rFonts w:cs="Arial"/>
        </w:rPr>
        <w:t>Original</w:t>
      </w:r>
      <w:proofErr w:type="spellEnd"/>
      <w:r w:rsidRPr="00B75EA0">
        <w:rPr>
          <w:rStyle w:val="hps"/>
          <w:rFonts w:cs="Arial"/>
        </w:rPr>
        <w:t xml:space="preserve"> </w:t>
      </w:r>
      <w:proofErr w:type="spellStart"/>
      <w:r w:rsidRPr="00B75EA0">
        <w:rPr>
          <w:rStyle w:val="hps"/>
          <w:rFonts w:cs="Arial"/>
        </w:rPr>
        <w:t>Voices</w:t>
      </w:r>
      <w:proofErr w:type="spellEnd"/>
      <w:r w:rsidRPr="00B75EA0">
        <w:rPr>
          <w:rStyle w:val="hps"/>
          <w:rFonts w:cs="Arial"/>
        </w:rPr>
        <w:t xml:space="preserve"> καθώς και το </w:t>
      </w:r>
      <w:proofErr w:type="spellStart"/>
      <w:r w:rsidRPr="00B75EA0">
        <w:rPr>
          <w:rStyle w:val="hps"/>
          <w:rFonts w:cs="Arial"/>
        </w:rPr>
        <w:t>Spurs</w:t>
      </w:r>
      <w:proofErr w:type="spellEnd"/>
      <w:r w:rsidRPr="00B75EA0">
        <w:rPr>
          <w:rStyle w:val="hps"/>
          <w:rFonts w:cs="Arial"/>
        </w:rPr>
        <w:t xml:space="preserve"> </w:t>
      </w:r>
      <w:proofErr w:type="spellStart"/>
      <w:r w:rsidRPr="00B75EA0">
        <w:rPr>
          <w:rStyle w:val="hps"/>
          <w:rFonts w:cs="Arial"/>
        </w:rPr>
        <w:t>Award</w:t>
      </w:r>
      <w:proofErr w:type="spellEnd"/>
      <w:r w:rsidRPr="00B75EA0">
        <w:rPr>
          <w:rStyle w:val="hps"/>
          <w:rFonts w:cs="Arial"/>
        </w:rPr>
        <w:t xml:space="preserve"> από τη Western </w:t>
      </w:r>
      <w:proofErr w:type="spellStart"/>
      <w:r w:rsidRPr="00B75EA0">
        <w:rPr>
          <w:rStyle w:val="hps"/>
          <w:rFonts w:cs="Arial"/>
        </w:rPr>
        <w:t>Writers</w:t>
      </w:r>
      <w:proofErr w:type="spellEnd"/>
      <w:r w:rsidRPr="00B75EA0">
        <w:rPr>
          <w:rStyle w:val="hps"/>
          <w:rFonts w:cs="Arial"/>
        </w:rPr>
        <w:t xml:space="preserve"> of </w:t>
      </w:r>
      <w:proofErr w:type="spellStart"/>
      <w:r w:rsidRPr="00B75EA0">
        <w:rPr>
          <w:rStyle w:val="hps"/>
          <w:rFonts w:cs="Arial"/>
        </w:rPr>
        <w:t>America</w:t>
      </w:r>
      <w:proofErr w:type="spellEnd"/>
      <w:r w:rsidRPr="00B75EA0">
        <w:rPr>
          <w:rStyle w:val="hps"/>
          <w:rFonts w:cs="Arial"/>
        </w:rPr>
        <w:t xml:space="preserve">. </w:t>
      </w:r>
      <w:proofErr w:type="spellStart"/>
      <w:r w:rsidRPr="00B75EA0">
        <w:rPr>
          <w:rStyle w:val="hps"/>
          <w:rFonts w:cs="Arial"/>
        </w:rPr>
        <w:t>To</w:t>
      </w:r>
      <w:proofErr w:type="spellEnd"/>
      <w:r w:rsidRPr="00B75EA0">
        <w:rPr>
          <w:rStyle w:val="hps"/>
          <w:rFonts w:cs="Arial"/>
        </w:rPr>
        <w:t xml:space="preserve"> «The </w:t>
      </w:r>
      <w:proofErr w:type="spellStart"/>
      <w:r w:rsidRPr="00B75EA0">
        <w:rPr>
          <w:rStyle w:val="hps"/>
          <w:rFonts w:cs="Arial"/>
        </w:rPr>
        <w:t>Goldsmith’s</w:t>
      </w:r>
      <w:proofErr w:type="spellEnd"/>
      <w:r w:rsidRPr="00B75EA0">
        <w:rPr>
          <w:rStyle w:val="hps"/>
          <w:rFonts w:cs="Arial"/>
        </w:rPr>
        <w:t xml:space="preserve"> </w:t>
      </w:r>
      <w:proofErr w:type="spellStart"/>
      <w:r w:rsidRPr="00B75EA0">
        <w:rPr>
          <w:rStyle w:val="hps"/>
          <w:rFonts w:cs="Arial"/>
        </w:rPr>
        <w:t>Daughter</w:t>
      </w:r>
      <w:proofErr w:type="spellEnd"/>
      <w:r w:rsidRPr="00B75EA0">
        <w:rPr>
          <w:rStyle w:val="hps"/>
          <w:rFonts w:cs="Arial"/>
        </w:rPr>
        <w:t xml:space="preserve">», το οποίο εξελίσσεται στην αυτοκρατορία των Αζτέκων κατά την ισπανική εισβολή, προτάθηκε για το </w:t>
      </w:r>
      <w:proofErr w:type="spellStart"/>
      <w:r w:rsidRPr="00B75EA0">
        <w:rPr>
          <w:rStyle w:val="hps"/>
          <w:rFonts w:cs="Arial"/>
        </w:rPr>
        <w:t>Carnegie</w:t>
      </w:r>
      <w:proofErr w:type="spellEnd"/>
      <w:r w:rsidRPr="00B75EA0">
        <w:rPr>
          <w:rStyle w:val="hps"/>
          <w:rFonts w:cs="Arial"/>
        </w:rPr>
        <w:t xml:space="preserve"> </w:t>
      </w:r>
      <w:proofErr w:type="spellStart"/>
      <w:r w:rsidRPr="00B75EA0">
        <w:rPr>
          <w:rStyle w:val="hps"/>
          <w:rFonts w:cs="Arial"/>
        </w:rPr>
        <w:t>Medal</w:t>
      </w:r>
      <w:proofErr w:type="spellEnd"/>
      <w:r w:rsidRPr="00B75EA0">
        <w:rPr>
          <w:rStyle w:val="hps"/>
          <w:rFonts w:cs="Arial"/>
        </w:rPr>
        <w:t xml:space="preserve"> και για το βραβείο Παιδικής Λογοτεχνίας της εφημερίδας </w:t>
      </w:r>
      <w:proofErr w:type="spellStart"/>
      <w:r w:rsidRPr="00B75EA0">
        <w:rPr>
          <w:rStyle w:val="hps"/>
          <w:rFonts w:cs="Arial"/>
        </w:rPr>
        <w:t>Guardian</w:t>
      </w:r>
      <w:proofErr w:type="spellEnd"/>
      <w:r w:rsidRPr="00B75EA0">
        <w:rPr>
          <w:rStyle w:val="hps"/>
          <w:rFonts w:cs="Arial"/>
        </w:rPr>
        <w:t>. Το «</w:t>
      </w:r>
      <w:proofErr w:type="spellStart"/>
      <w:r w:rsidRPr="00B75EA0">
        <w:rPr>
          <w:rStyle w:val="hps"/>
          <w:rFonts w:cs="Arial"/>
        </w:rPr>
        <w:t>Buffalo</w:t>
      </w:r>
      <w:proofErr w:type="spellEnd"/>
      <w:r w:rsidRPr="00B75EA0">
        <w:rPr>
          <w:rStyle w:val="hps"/>
          <w:rFonts w:cs="Arial"/>
        </w:rPr>
        <w:t xml:space="preserve"> </w:t>
      </w:r>
      <w:proofErr w:type="spellStart"/>
      <w:r w:rsidRPr="00B75EA0">
        <w:rPr>
          <w:rStyle w:val="hps"/>
          <w:rFonts w:cs="Arial"/>
        </w:rPr>
        <w:t>Soldier</w:t>
      </w:r>
      <w:proofErr w:type="spellEnd"/>
      <w:r w:rsidRPr="00B75EA0">
        <w:rPr>
          <w:rStyle w:val="hps"/>
          <w:rFonts w:cs="Arial"/>
        </w:rPr>
        <w:t xml:space="preserve">» κέρδισε το </w:t>
      </w:r>
      <w:proofErr w:type="spellStart"/>
      <w:r w:rsidRPr="00B75EA0">
        <w:rPr>
          <w:rStyle w:val="hps"/>
          <w:rFonts w:cs="Arial"/>
        </w:rPr>
        <w:t>Guardian</w:t>
      </w:r>
      <w:proofErr w:type="spellEnd"/>
      <w:r w:rsidRPr="00B75EA0">
        <w:rPr>
          <w:rStyle w:val="hps"/>
          <w:rFonts w:cs="Arial"/>
        </w:rPr>
        <w:t xml:space="preserve"> </w:t>
      </w:r>
      <w:proofErr w:type="spellStart"/>
      <w:r w:rsidRPr="00B75EA0">
        <w:rPr>
          <w:rStyle w:val="hps"/>
          <w:rFonts w:cs="Arial"/>
        </w:rPr>
        <w:t>Medal</w:t>
      </w:r>
      <w:proofErr w:type="spellEnd"/>
      <w:r w:rsidRPr="00B75EA0">
        <w:rPr>
          <w:rStyle w:val="hps"/>
          <w:rFonts w:cs="Arial"/>
        </w:rPr>
        <w:t xml:space="preserve"> το 2015. Το «</w:t>
      </w:r>
      <w:proofErr w:type="spellStart"/>
      <w:r w:rsidRPr="00B75EA0">
        <w:rPr>
          <w:rStyle w:val="hps"/>
          <w:rFonts w:cs="Arial"/>
        </w:rPr>
        <w:t>Hell</w:t>
      </w:r>
      <w:proofErr w:type="spellEnd"/>
      <w:r w:rsidRPr="00B75EA0">
        <w:rPr>
          <w:rStyle w:val="hps"/>
          <w:rFonts w:cs="Arial"/>
        </w:rPr>
        <w:t xml:space="preserve"> and High </w:t>
      </w:r>
      <w:proofErr w:type="spellStart"/>
      <w:r w:rsidRPr="00B75EA0">
        <w:rPr>
          <w:rStyle w:val="hps"/>
          <w:rFonts w:cs="Arial"/>
        </w:rPr>
        <w:t>Water</w:t>
      </w:r>
      <w:proofErr w:type="spellEnd"/>
      <w:r w:rsidRPr="00B75EA0">
        <w:rPr>
          <w:rStyle w:val="hps"/>
          <w:rFonts w:cs="Arial"/>
        </w:rPr>
        <w:t xml:space="preserve">» – ένα καταιγιστικό θρίλερ στο </w:t>
      </w:r>
      <w:proofErr w:type="spellStart"/>
      <w:r w:rsidRPr="00B75EA0">
        <w:rPr>
          <w:rStyle w:val="hps"/>
          <w:rFonts w:cs="Arial"/>
        </w:rPr>
        <w:t>Devon</w:t>
      </w:r>
      <w:proofErr w:type="spellEnd"/>
      <w:r w:rsidRPr="00B75EA0">
        <w:rPr>
          <w:rStyle w:val="hps"/>
          <w:rFonts w:cs="Arial"/>
        </w:rPr>
        <w:t xml:space="preserve"> του 18ου αιώνα – ήταν ανάμεσα στα τελικώς προτεινόμενα για το βραβείο Παιδικής Λογοτεχνίας της εφημερίδας </w:t>
      </w:r>
      <w:proofErr w:type="spellStart"/>
      <w:r w:rsidRPr="00B75EA0">
        <w:rPr>
          <w:rStyle w:val="hps"/>
          <w:rFonts w:cs="Arial"/>
        </w:rPr>
        <w:t>Guardian</w:t>
      </w:r>
      <w:proofErr w:type="spellEnd"/>
      <w:r w:rsidRPr="00B75EA0">
        <w:rPr>
          <w:rStyle w:val="hps"/>
          <w:rFonts w:cs="Arial"/>
        </w:rPr>
        <w:t xml:space="preserve"> για το 2016 και για το </w:t>
      </w:r>
      <w:proofErr w:type="spellStart"/>
      <w:r w:rsidRPr="00B75EA0">
        <w:rPr>
          <w:rStyle w:val="hps"/>
          <w:rFonts w:cs="Arial"/>
        </w:rPr>
        <w:t>Carnegie</w:t>
      </w:r>
      <w:proofErr w:type="spellEnd"/>
      <w:r w:rsidRPr="00B75EA0">
        <w:rPr>
          <w:rStyle w:val="hps"/>
          <w:rFonts w:cs="Arial"/>
        </w:rPr>
        <w:t xml:space="preserve"> </w:t>
      </w:r>
      <w:proofErr w:type="spellStart"/>
      <w:r w:rsidRPr="00B75EA0">
        <w:rPr>
          <w:rStyle w:val="hps"/>
          <w:rFonts w:cs="Arial"/>
        </w:rPr>
        <w:t>Medal</w:t>
      </w:r>
      <w:proofErr w:type="spellEnd"/>
      <w:r w:rsidRPr="00B75EA0">
        <w:rPr>
          <w:rStyle w:val="hps"/>
          <w:rFonts w:cs="Arial"/>
        </w:rPr>
        <w:t>. Το τελευταίο της βιβλίο, το «</w:t>
      </w:r>
      <w:proofErr w:type="spellStart"/>
      <w:r w:rsidRPr="00B75EA0">
        <w:rPr>
          <w:rStyle w:val="hps"/>
          <w:rFonts w:cs="Arial"/>
        </w:rPr>
        <w:t>Beyond</w:t>
      </w:r>
      <w:proofErr w:type="spellEnd"/>
      <w:r w:rsidRPr="00B75EA0">
        <w:rPr>
          <w:rStyle w:val="hps"/>
          <w:rFonts w:cs="Arial"/>
        </w:rPr>
        <w:t xml:space="preserve"> the </w:t>
      </w:r>
      <w:proofErr w:type="spellStart"/>
      <w:r w:rsidRPr="00B75EA0">
        <w:rPr>
          <w:rStyle w:val="hps"/>
          <w:rFonts w:cs="Arial"/>
        </w:rPr>
        <w:t>Wall</w:t>
      </w:r>
      <w:proofErr w:type="spellEnd"/>
      <w:r w:rsidRPr="00B75EA0">
        <w:rPr>
          <w:rStyle w:val="hps"/>
          <w:rFonts w:cs="Arial"/>
        </w:rPr>
        <w:t>», διαδραματίζεται στη Βρετανία της ρωμαϊκής εποχής.</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p>
    <w:p w:rsidR="00527C7A" w:rsidRPr="00B75EA0" w:rsidRDefault="00527C7A" w:rsidP="00527C7A">
      <w:pPr>
        <w:pStyle w:val="NoParagraphStyle"/>
        <w:spacing w:line="240" w:lineRule="auto"/>
        <w:ind w:left="-426" w:right="-619"/>
        <w:rPr>
          <w:rFonts w:asciiTheme="minorHAnsi" w:hAnsiTheme="minorHAnsi" w:cs="Arial"/>
          <w:b/>
          <w:bCs/>
          <w:color w:val="0F0B69"/>
          <w:spacing w:val="-2"/>
          <w:sz w:val="22"/>
          <w:szCs w:val="22"/>
          <w:lang w:val="el-GR"/>
        </w:rPr>
      </w:pPr>
      <w:r w:rsidRPr="00B75EA0">
        <w:rPr>
          <w:rFonts w:asciiTheme="minorHAnsi" w:hAnsiTheme="minorHAnsi" w:cs="Arial"/>
          <w:b/>
          <w:bCs/>
          <w:color w:val="0F0B69"/>
          <w:spacing w:val="-2"/>
          <w:sz w:val="22"/>
          <w:szCs w:val="22"/>
          <w:lang w:val="el-GR"/>
        </w:rPr>
        <w:t xml:space="preserve">Πάνος Χριστοδούλου </w:t>
      </w:r>
      <w:r w:rsidRPr="00B75EA0">
        <w:rPr>
          <w:rFonts w:asciiTheme="minorHAnsi" w:hAnsiTheme="minorHAnsi" w:cs="Arial"/>
          <w:bCs/>
          <w:color w:val="0F0B69"/>
          <w:spacing w:val="-2"/>
          <w:sz w:val="22"/>
          <w:szCs w:val="22"/>
          <w:lang w:val="el-GR"/>
        </w:rPr>
        <w:t>(Σπίτι της Κύπρου)</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sz w:val="22"/>
          <w:szCs w:val="22"/>
          <w:lang w:val="el-GR"/>
        </w:rPr>
        <w:t>Ο Πάνος Χριστοδούλου γεννήθηκε το 1972 στην Αθήνα. Σπούδασε Νομικά στο Πανεπιστήμιο της Αθήνας και Ανθρώπινα Δικαιώματα στο Πανεπιστήμιο του Λονδίνου. Εργάστηκε ως δημοσιογράφος στην εφημερίδα «Τα Νέα» και έχει συνεργαστεί με διάφορους φορείς σε Ελλάδα και Ευρώπη σε θέματα ανθρωπίνων δικαιωμάτων, όπως η Ύπατη Αρμοστεία του ΟΗΕ για τους Πρόσφυγες και το Ελληνικό Συμβούλιο για τους Πρόσφυγες (στο τελευταίο ήταν διευ</w:t>
      </w:r>
      <w:r w:rsidR="00B75EA0">
        <w:rPr>
          <w:rStyle w:val="A10"/>
          <w:rFonts w:asciiTheme="minorHAnsi" w:hAnsiTheme="minorHAnsi" w:cs="Arial"/>
          <w:sz w:val="22"/>
          <w:szCs w:val="22"/>
          <w:lang w:val="el-GR"/>
        </w:rPr>
        <w:t xml:space="preserve">θυντής από το 2010 ως το 2013). </w:t>
      </w:r>
      <w:r w:rsidRPr="00B75EA0">
        <w:rPr>
          <w:rStyle w:val="A10"/>
          <w:rFonts w:asciiTheme="minorHAnsi" w:hAnsiTheme="minorHAnsi" w:cs="Arial"/>
          <w:sz w:val="22"/>
          <w:szCs w:val="22"/>
          <w:lang w:val="el-GR"/>
        </w:rPr>
        <w:t>Σήμερα είναι διευθυντής του Δικτύου για τα Δικαιώματα του Παιδιού.</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sz w:val="22"/>
          <w:szCs w:val="22"/>
          <w:lang w:val="el-GR"/>
        </w:rPr>
        <w:t>Επίσης είναι συγγραφέας παιδικών βιβλίων, που κυκλοφορούν από τις εκδόσεις «Κέδρος», «Μεταίχμιο», «Παιδική Νομική Βιβλιοθήκη» και «Άγκυρα». Η θεματολογία στα βιβλία του καλύπτει διάφορα σύγχρονα κοινωνικά θέματα (όπως ο ρατσισμός, η ξενοφοβία, η παιδική εργασία, η βουλιμία, η μετανάσ</w:t>
      </w:r>
      <w:r w:rsidR="004C020B">
        <w:rPr>
          <w:rStyle w:val="A10"/>
          <w:rFonts w:asciiTheme="minorHAnsi" w:hAnsiTheme="minorHAnsi" w:cs="Arial"/>
          <w:sz w:val="22"/>
          <w:szCs w:val="22"/>
          <w:lang w:val="el-GR"/>
        </w:rPr>
        <w:t>τευση, η απονομή δικαιοσύνης κ.ά.</w:t>
      </w:r>
      <w:r w:rsidRPr="00B75EA0">
        <w:rPr>
          <w:rStyle w:val="A10"/>
          <w:rFonts w:asciiTheme="minorHAnsi" w:hAnsiTheme="minorHAnsi" w:cs="Arial"/>
          <w:sz w:val="22"/>
          <w:szCs w:val="22"/>
          <w:lang w:val="el-GR"/>
        </w:rPr>
        <w:t>) και παρουσιάζονται στα παιδιά με τέτοιο τρόπο ώστε να αποφεύγεται ο διδακτισμός και να ενθαρρύνεται ο προβληματισμός και η έρευνα. Το βιβλίο του «Η μπάλα της ζωής τους» βραβεύτηκε με το βραβείο Παιδικής Λογοτεχνίας του λογοτεχνικού περιοδικού «Ο Αναγνώστης» ενώ το βιβλίο του «Πώς έμπλεξα με τη Δικαιοσύνη και άλλες άγνωστες λέξεις» τιμήθηκ</w:t>
      </w:r>
      <w:r w:rsidR="00362641">
        <w:rPr>
          <w:rStyle w:val="A10"/>
          <w:rFonts w:asciiTheme="minorHAnsi" w:hAnsiTheme="minorHAnsi" w:cs="Arial"/>
          <w:sz w:val="22"/>
          <w:szCs w:val="22"/>
          <w:lang w:val="el-GR"/>
        </w:rPr>
        <w:t>ε με το Κρατικό Βραβείο Κύπρου.</w:t>
      </w:r>
    </w:p>
    <w:p w:rsidR="00527C7A" w:rsidRPr="00B75EA0" w:rsidRDefault="00527C7A" w:rsidP="00527C7A">
      <w:pPr>
        <w:pStyle w:val="Pa1"/>
        <w:spacing w:line="240" w:lineRule="auto"/>
        <w:ind w:left="-426" w:right="-619"/>
        <w:jc w:val="both"/>
        <w:rPr>
          <w:rStyle w:val="A10"/>
          <w:rFonts w:asciiTheme="minorHAnsi" w:hAnsiTheme="minorHAnsi" w:cs="Arial"/>
          <w:sz w:val="22"/>
          <w:szCs w:val="22"/>
          <w:u w:val="single"/>
          <w:lang w:val="el-GR"/>
        </w:rPr>
      </w:pPr>
    </w:p>
    <w:p w:rsidR="00527C7A" w:rsidRPr="00B75EA0" w:rsidRDefault="00527C7A" w:rsidP="00527C7A">
      <w:pPr>
        <w:pStyle w:val="Pa1"/>
        <w:ind w:left="-426" w:right="-619"/>
        <w:jc w:val="both"/>
        <w:rPr>
          <w:rStyle w:val="A10"/>
          <w:rFonts w:asciiTheme="minorHAnsi" w:hAnsiTheme="minorHAnsi" w:cs="Arial"/>
          <w:sz w:val="22"/>
          <w:szCs w:val="22"/>
          <w:u w:val="single"/>
          <w:lang w:val="el-GR"/>
        </w:rPr>
      </w:pPr>
      <w:r w:rsidRPr="00362641">
        <w:rPr>
          <w:rStyle w:val="A10"/>
          <w:rFonts w:asciiTheme="minorHAnsi" w:hAnsiTheme="minorHAnsi" w:cs="Arial"/>
          <w:sz w:val="22"/>
          <w:szCs w:val="22"/>
          <w:u w:val="single"/>
          <w:lang w:val="el-GR"/>
        </w:rPr>
        <w:t>Εργογραφία</w:t>
      </w:r>
      <w:r w:rsidRPr="00B75EA0">
        <w:rPr>
          <w:rStyle w:val="A10"/>
          <w:rFonts w:asciiTheme="minorHAnsi" w:hAnsiTheme="minorHAnsi" w:cs="Arial"/>
          <w:sz w:val="22"/>
          <w:szCs w:val="22"/>
          <w:lang w:val="el-GR"/>
        </w:rPr>
        <w:t>:</w:t>
      </w:r>
      <w:r w:rsidRPr="00B75EA0">
        <w:rPr>
          <w:rStyle w:val="A10"/>
          <w:rFonts w:asciiTheme="minorHAnsi" w:hAnsiTheme="minorHAnsi" w:cs="Arial"/>
          <w:sz w:val="22"/>
          <w:szCs w:val="22"/>
          <w:u w:val="single"/>
          <w:lang w:val="el-GR"/>
        </w:rPr>
        <w:t xml:space="preserve"> </w:t>
      </w:r>
    </w:p>
    <w:p w:rsidR="00527C7A" w:rsidRPr="00B75EA0" w:rsidRDefault="009338B2" w:rsidP="00527C7A">
      <w:pPr>
        <w:pStyle w:val="Pa1"/>
        <w:ind w:left="-426" w:right="-619"/>
        <w:jc w:val="both"/>
        <w:rPr>
          <w:rStyle w:val="A10"/>
          <w:rFonts w:asciiTheme="minorHAnsi" w:hAnsiTheme="minorHAnsi" w:cs="Arial"/>
          <w:sz w:val="22"/>
          <w:szCs w:val="22"/>
          <w:lang w:val="el-GR"/>
        </w:rPr>
      </w:pPr>
      <w:hyperlink r:id="rId14" w:history="1">
        <w:r w:rsidR="00527C7A" w:rsidRPr="00B75EA0">
          <w:rPr>
            <w:rStyle w:val="A10"/>
            <w:rFonts w:asciiTheme="minorHAnsi" w:hAnsiTheme="minorHAnsi" w:cs="Arial"/>
            <w:i/>
            <w:sz w:val="22"/>
            <w:szCs w:val="22"/>
            <w:lang w:val="el-GR"/>
          </w:rPr>
          <w:t>Τόνοι, τόνοι και Τόνι</w:t>
        </w:r>
      </w:hyperlink>
      <w:r w:rsidR="00E12350">
        <w:rPr>
          <w:rStyle w:val="A10"/>
          <w:rFonts w:asciiTheme="minorHAnsi" w:hAnsiTheme="minorHAnsi" w:cs="Arial"/>
          <w:sz w:val="22"/>
          <w:szCs w:val="22"/>
          <w:lang w:val="el-GR"/>
        </w:rPr>
        <w:t>, Μεταίχμιο 2017</w:t>
      </w:r>
    </w:p>
    <w:p w:rsidR="00527C7A" w:rsidRPr="00B75EA0" w:rsidRDefault="009338B2" w:rsidP="00527C7A">
      <w:pPr>
        <w:pStyle w:val="Default"/>
        <w:ind w:left="-426" w:right="-619"/>
        <w:rPr>
          <w:rFonts w:asciiTheme="minorHAnsi" w:hAnsiTheme="minorHAnsi" w:cs="Arial"/>
          <w:sz w:val="22"/>
          <w:szCs w:val="22"/>
          <w:lang w:val="el-GR"/>
        </w:rPr>
      </w:pPr>
      <w:hyperlink r:id="rId15" w:history="1">
        <w:r w:rsidR="00527C7A" w:rsidRPr="00B75EA0">
          <w:rPr>
            <w:rStyle w:val="A10"/>
            <w:rFonts w:asciiTheme="minorHAnsi" w:hAnsiTheme="minorHAnsi" w:cs="Arial"/>
            <w:i/>
            <w:sz w:val="22"/>
            <w:szCs w:val="22"/>
            <w:lang w:val="el-GR"/>
          </w:rPr>
          <w:t>Θαύμα! Οι καρχαρίες χορεύουν...</w:t>
        </w:r>
      </w:hyperlink>
      <w:r w:rsidR="00E12350">
        <w:rPr>
          <w:rStyle w:val="A10"/>
          <w:rFonts w:asciiTheme="minorHAnsi" w:hAnsiTheme="minorHAnsi" w:cs="Arial"/>
          <w:sz w:val="22"/>
          <w:szCs w:val="22"/>
          <w:lang w:val="el-GR"/>
        </w:rPr>
        <w:t>, Κέδρος 2017</w:t>
      </w:r>
    </w:p>
    <w:p w:rsidR="00527C7A" w:rsidRPr="00B75EA0" w:rsidRDefault="009338B2" w:rsidP="00527C7A">
      <w:pPr>
        <w:pStyle w:val="Default"/>
        <w:ind w:left="-426" w:right="-619"/>
        <w:rPr>
          <w:rStyle w:val="A10"/>
          <w:rFonts w:asciiTheme="minorHAnsi" w:hAnsiTheme="minorHAnsi" w:cs="Arial"/>
          <w:sz w:val="22"/>
          <w:szCs w:val="22"/>
          <w:lang w:val="el-GR"/>
        </w:rPr>
      </w:pPr>
      <w:hyperlink r:id="rId16" w:history="1">
        <w:r w:rsidR="00527C7A" w:rsidRPr="00B75EA0">
          <w:rPr>
            <w:rStyle w:val="A10"/>
            <w:rFonts w:asciiTheme="minorHAnsi" w:hAnsiTheme="minorHAnsi" w:cs="Arial"/>
            <w:i/>
            <w:sz w:val="22"/>
            <w:szCs w:val="22"/>
            <w:lang w:val="el-GR"/>
          </w:rPr>
          <w:t xml:space="preserve">Ο </w:t>
        </w:r>
        <w:proofErr w:type="spellStart"/>
        <w:r w:rsidR="00527C7A" w:rsidRPr="00B75EA0">
          <w:rPr>
            <w:rStyle w:val="A10"/>
            <w:rFonts w:asciiTheme="minorHAnsi" w:hAnsiTheme="minorHAnsi" w:cs="Arial"/>
            <w:i/>
            <w:sz w:val="22"/>
            <w:szCs w:val="22"/>
            <w:lang w:val="el-GR"/>
          </w:rPr>
          <w:t>Ναβίντ</w:t>
        </w:r>
        <w:proofErr w:type="spellEnd"/>
        <w:r w:rsidR="00527C7A" w:rsidRPr="00B75EA0">
          <w:rPr>
            <w:rStyle w:val="A10"/>
            <w:rFonts w:asciiTheme="minorHAnsi" w:hAnsiTheme="minorHAnsi" w:cs="Arial"/>
            <w:i/>
            <w:sz w:val="22"/>
            <w:szCs w:val="22"/>
            <w:lang w:val="el-GR"/>
          </w:rPr>
          <w:t xml:space="preserve"> δεν ήρθε για διακοπές</w:t>
        </w:r>
      </w:hyperlink>
      <w:r w:rsidR="00E12350">
        <w:rPr>
          <w:rStyle w:val="A10"/>
          <w:rFonts w:asciiTheme="minorHAnsi" w:hAnsiTheme="minorHAnsi" w:cs="Arial"/>
          <w:sz w:val="22"/>
          <w:szCs w:val="22"/>
          <w:lang w:val="el-GR"/>
        </w:rPr>
        <w:t>, Κέδρος 2017</w:t>
      </w:r>
    </w:p>
    <w:p w:rsidR="00527C7A" w:rsidRPr="00B75EA0" w:rsidRDefault="009338B2" w:rsidP="00527C7A">
      <w:pPr>
        <w:pStyle w:val="Default"/>
        <w:ind w:left="-426" w:right="-619"/>
        <w:rPr>
          <w:rStyle w:val="A10"/>
          <w:rFonts w:asciiTheme="minorHAnsi" w:hAnsiTheme="minorHAnsi" w:cs="Arial"/>
          <w:sz w:val="22"/>
          <w:szCs w:val="22"/>
          <w:lang w:val="el-GR"/>
        </w:rPr>
      </w:pPr>
      <w:hyperlink r:id="rId17" w:history="1">
        <w:r w:rsidR="00527C7A" w:rsidRPr="00B75EA0">
          <w:rPr>
            <w:rStyle w:val="A10"/>
            <w:rFonts w:asciiTheme="minorHAnsi" w:hAnsiTheme="minorHAnsi" w:cs="Arial"/>
            <w:i/>
            <w:sz w:val="22"/>
            <w:szCs w:val="22"/>
            <w:lang w:val="el-GR"/>
          </w:rPr>
          <w:t>Πώς έμπλεξα με τη δικαιοσύνη και άλλες άγνωστες λέξεις</w:t>
        </w:r>
      </w:hyperlink>
      <w:r w:rsidR="00527C7A" w:rsidRPr="00B75EA0">
        <w:rPr>
          <w:rStyle w:val="A10"/>
          <w:rFonts w:asciiTheme="minorHAnsi" w:hAnsiTheme="minorHAnsi" w:cs="Arial"/>
          <w:sz w:val="22"/>
          <w:szCs w:val="22"/>
          <w:lang w:val="el-GR"/>
        </w:rPr>
        <w:t>, Νομική Βιβλιοθήκη (2015)</w:t>
      </w:r>
      <w:r w:rsidR="004C020B">
        <w:rPr>
          <w:rStyle w:val="A10"/>
          <w:rFonts w:asciiTheme="minorHAnsi" w:hAnsiTheme="minorHAnsi" w:cs="Arial"/>
          <w:sz w:val="22"/>
          <w:szCs w:val="22"/>
          <w:lang w:val="el-GR"/>
        </w:rPr>
        <w:t xml:space="preserve">, </w:t>
      </w:r>
      <w:r w:rsidR="004C020B" w:rsidRPr="00B75EA0">
        <w:rPr>
          <w:rStyle w:val="A10"/>
          <w:rFonts w:asciiTheme="minorHAnsi" w:hAnsiTheme="minorHAnsi" w:cs="Arial"/>
          <w:sz w:val="22"/>
          <w:szCs w:val="22"/>
          <w:lang w:val="el-GR"/>
        </w:rPr>
        <w:t xml:space="preserve">Κρατικό Βραβείο Λογοτεχνίας </w:t>
      </w:r>
      <w:r w:rsidR="009E02D9">
        <w:rPr>
          <w:rStyle w:val="A10"/>
          <w:rFonts w:asciiTheme="minorHAnsi" w:hAnsiTheme="minorHAnsi" w:cs="Arial"/>
          <w:sz w:val="22"/>
          <w:szCs w:val="22"/>
          <w:lang w:val="el-GR"/>
        </w:rPr>
        <w:t xml:space="preserve">για Μικρά Παιδιά </w:t>
      </w:r>
      <w:r w:rsidR="004C020B" w:rsidRPr="00B75EA0">
        <w:rPr>
          <w:rStyle w:val="A10"/>
          <w:rFonts w:asciiTheme="minorHAnsi" w:hAnsiTheme="minorHAnsi" w:cs="Arial"/>
          <w:sz w:val="22"/>
          <w:szCs w:val="22"/>
          <w:lang w:val="el-GR"/>
        </w:rPr>
        <w:t>Κύπρου</w:t>
      </w:r>
    </w:p>
    <w:p w:rsidR="00527C7A" w:rsidRPr="00B75EA0" w:rsidRDefault="009338B2" w:rsidP="00527C7A">
      <w:pPr>
        <w:pStyle w:val="Default"/>
        <w:ind w:left="-426" w:right="-619"/>
        <w:rPr>
          <w:rStyle w:val="A10"/>
          <w:rFonts w:asciiTheme="minorHAnsi" w:hAnsiTheme="minorHAnsi" w:cs="Arial"/>
          <w:sz w:val="22"/>
          <w:szCs w:val="22"/>
          <w:lang w:val="el-GR"/>
        </w:rPr>
      </w:pPr>
      <w:hyperlink r:id="rId18" w:history="1">
        <w:r w:rsidR="00527C7A" w:rsidRPr="00B75EA0">
          <w:rPr>
            <w:rStyle w:val="A10"/>
            <w:rFonts w:asciiTheme="minorHAnsi" w:hAnsiTheme="minorHAnsi" w:cs="Arial"/>
            <w:i/>
            <w:sz w:val="22"/>
            <w:szCs w:val="22"/>
            <w:lang w:val="el-GR"/>
          </w:rPr>
          <w:t>Μια αλλόκοτη ιστορία αγάπης</w:t>
        </w:r>
      </w:hyperlink>
      <w:r w:rsidR="00E12350">
        <w:rPr>
          <w:rStyle w:val="A10"/>
          <w:rFonts w:asciiTheme="minorHAnsi" w:hAnsiTheme="minorHAnsi" w:cs="Arial"/>
          <w:sz w:val="22"/>
          <w:szCs w:val="22"/>
          <w:lang w:val="el-GR"/>
        </w:rPr>
        <w:t>, Άγκυρα 2013</w:t>
      </w:r>
    </w:p>
    <w:p w:rsidR="00527C7A" w:rsidRPr="00B75EA0" w:rsidRDefault="009338B2" w:rsidP="00527C7A">
      <w:pPr>
        <w:pStyle w:val="Default"/>
        <w:ind w:left="-426" w:right="-619"/>
        <w:rPr>
          <w:rStyle w:val="A10"/>
          <w:rFonts w:asciiTheme="minorHAnsi" w:hAnsiTheme="minorHAnsi" w:cs="Arial"/>
          <w:sz w:val="22"/>
          <w:szCs w:val="22"/>
          <w:lang w:val="el-GR"/>
        </w:rPr>
      </w:pPr>
      <w:hyperlink r:id="rId19" w:history="1">
        <w:r w:rsidR="00527C7A" w:rsidRPr="00B75EA0">
          <w:rPr>
            <w:rStyle w:val="A10"/>
            <w:rFonts w:asciiTheme="minorHAnsi" w:hAnsiTheme="minorHAnsi" w:cs="Arial"/>
            <w:i/>
            <w:sz w:val="22"/>
            <w:szCs w:val="22"/>
            <w:lang w:val="el-GR"/>
          </w:rPr>
          <w:t>Η μπάλα της ζωής τους</w:t>
        </w:r>
      </w:hyperlink>
      <w:r w:rsidR="00527C7A" w:rsidRPr="00B75EA0">
        <w:rPr>
          <w:rStyle w:val="A10"/>
          <w:rFonts w:asciiTheme="minorHAnsi" w:hAnsiTheme="minorHAnsi" w:cs="Arial"/>
          <w:sz w:val="22"/>
          <w:szCs w:val="22"/>
          <w:lang w:val="el-GR"/>
        </w:rPr>
        <w:t>, Κέδρος (2012)</w:t>
      </w:r>
      <w:r w:rsidR="004C020B">
        <w:rPr>
          <w:rStyle w:val="A10"/>
          <w:rFonts w:asciiTheme="minorHAnsi" w:hAnsiTheme="minorHAnsi" w:cs="Arial"/>
          <w:sz w:val="22"/>
          <w:szCs w:val="22"/>
          <w:lang w:val="el-GR"/>
        </w:rPr>
        <w:t>, Β</w:t>
      </w:r>
      <w:r w:rsidR="004C020B" w:rsidRPr="00B75EA0">
        <w:rPr>
          <w:rStyle w:val="A10"/>
          <w:rFonts w:asciiTheme="minorHAnsi" w:hAnsiTheme="minorHAnsi" w:cs="Arial"/>
          <w:sz w:val="22"/>
          <w:szCs w:val="22"/>
          <w:lang w:val="el-GR"/>
        </w:rPr>
        <w:t>ραβείο Παιδικής Λογοτεχνί</w:t>
      </w:r>
      <w:r w:rsidR="004C020B">
        <w:rPr>
          <w:rStyle w:val="A10"/>
          <w:rFonts w:asciiTheme="minorHAnsi" w:hAnsiTheme="minorHAnsi" w:cs="Arial"/>
          <w:sz w:val="22"/>
          <w:szCs w:val="22"/>
          <w:lang w:val="el-GR"/>
        </w:rPr>
        <w:t xml:space="preserve">ας του λογοτεχνικού περιοδικού </w:t>
      </w:r>
      <w:r w:rsidR="004C020B" w:rsidRPr="004C020B">
        <w:rPr>
          <w:rStyle w:val="A10"/>
          <w:rFonts w:asciiTheme="minorHAnsi" w:hAnsiTheme="minorHAnsi" w:cs="Arial"/>
          <w:i/>
          <w:sz w:val="22"/>
          <w:szCs w:val="22"/>
          <w:lang w:val="el-GR"/>
        </w:rPr>
        <w:t>Ο Αναγνώστης</w:t>
      </w:r>
    </w:p>
    <w:p w:rsidR="00527C7A" w:rsidRPr="00B75EA0" w:rsidRDefault="009338B2" w:rsidP="00527C7A">
      <w:pPr>
        <w:pStyle w:val="Default"/>
        <w:ind w:left="-426" w:right="-619"/>
        <w:rPr>
          <w:rStyle w:val="A10"/>
          <w:rFonts w:asciiTheme="minorHAnsi" w:hAnsiTheme="minorHAnsi" w:cs="Arial"/>
          <w:sz w:val="22"/>
          <w:szCs w:val="22"/>
          <w:lang w:val="el-GR"/>
        </w:rPr>
      </w:pPr>
      <w:hyperlink r:id="rId20" w:history="1">
        <w:r w:rsidR="00527C7A" w:rsidRPr="00B75EA0">
          <w:rPr>
            <w:rStyle w:val="A10"/>
            <w:rFonts w:asciiTheme="minorHAnsi" w:hAnsiTheme="minorHAnsi" w:cs="Arial"/>
            <w:i/>
            <w:sz w:val="22"/>
            <w:szCs w:val="22"/>
            <w:lang w:val="el-GR"/>
          </w:rPr>
          <w:t xml:space="preserve">Ο Ζαχαρίας και η σπιτική </w:t>
        </w:r>
        <w:proofErr w:type="spellStart"/>
        <w:r w:rsidR="00527C7A" w:rsidRPr="00B75EA0">
          <w:rPr>
            <w:rStyle w:val="A10"/>
            <w:rFonts w:asciiTheme="minorHAnsi" w:hAnsiTheme="minorHAnsi" w:cs="Arial"/>
            <w:i/>
            <w:sz w:val="22"/>
            <w:szCs w:val="22"/>
            <w:lang w:val="el-GR"/>
          </w:rPr>
          <w:t>μπεσαμέλ</w:t>
        </w:r>
        <w:proofErr w:type="spellEnd"/>
      </w:hyperlink>
      <w:r w:rsidR="00E12350">
        <w:rPr>
          <w:rStyle w:val="A10"/>
          <w:rFonts w:asciiTheme="minorHAnsi" w:hAnsiTheme="minorHAnsi" w:cs="Arial"/>
          <w:sz w:val="22"/>
          <w:szCs w:val="22"/>
          <w:lang w:val="el-GR"/>
        </w:rPr>
        <w:t>, Κέδρος 2010</w:t>
      </w:r>
    </w:p>
    <w:p w:rsidR="00527C7A" w:rsidRPr="00B75EA0" w:rsidRDefault="009338B2" w:rsidP="00527C7A">
      <w:pPr>
        <w:pStyle w:val="Default"/>
        <w:ind w:left="-426" w:right="-619"/>
        <w:rPr>
          <w:rStyle w:val="A10"/>
          <w:rFonts w:asciiTheme="minorHAnsi" w:hAnsiTheme="minorHAnsi" w:cs="Arial"/>
          <w:sz w:val="22"/>
          <w:szCs w:val="22"/>
          <w:lang w:val="el-GR"/>
        </w:rPr>
      </w:pPr>
      <w:hyperlink r:id="rId21" w:history="1">
        <w:r w:rsidR="00527C7A" w:rsidRPr="00B75EA0">
          <w:rPr>
            <w:rStyle w:val="A10"/>
            <w:rFonts w:asciiTheme="minorHAnsi" w:hAnsiTheme="minorHAnsi" w:cs="Arial"/>
            <w:i/>
            <w:sz w:val="22"/>
            <w:szCs w:val="22"/>
            <w:lang w:val="el-GR"/>
          </w:rPr>
          <w:t>Τροχονόμος στα Κατσάβραχα</w:t>
        </w:r>
      </w:hyperlink>
      <w:r w:rsidR="00E12350">
        <w:rPr>
          <w:rStyle w:val="A10"/>
          <w:rFonts w:asciiTheme="minorHAnsi" w:hAnsiTheme="minorHAnsi" w:cs="Arial"/>
          <w:sz w:val="22"/>
          <w:szCs w:val="22"/>
          <w:lang w:val="el-GR"/>
        </w:rPr>
        <w:t>, Κέδρος 2009</w:t>
      </w:r>
    </w:p>
    <w:p w:rsidR="00527C7A" w:rsidRPr="00B75EA0" w:rsidRDefault="009338B2" w:rsidP="00527C7A">
      <w:pPr>
        <w:pStyle w:val="Default"/>
        <w:ind w:left="-426" w:right="-619"/>
        <w:rPr>
          <w:rStyle w:val="A10"/>
          <w:rFonts w:asciiTheme="minorHAnsi" w:hAnsiTheme="minorHAnsi" w:cs="Arial"/>
          <w:sz w:val="22"/>
          <w:szCs w:val="22"/>
          <w:lang w:val="el-GR"/>
        </w:rPr>
      </w:pPr>
      <w:hyperlink r:id="rId22" w:history="1">
        <w:r w:rsidR="00527C7A" w:rsidRPr="00B75EA0">
          <w:rPr>
            <w:rStyle w:val="A10"/>
            <w:rFonts w:asciiTheme="minorHAnsi" w:hAnsiTheme="minorHAnsi" w:cs="Arial"/>
            <w:i/>
            <w:sz w:val="22"/>
            <w:szCs w:val="22"/>
            <w:lang w:val="el-GR"/>
          </w:rPr>
          <w:t xml:space="preserve">Ο </w:t>
        </w:r>
        <w:proofErr w:type="spellStart"/>
        <w:r w:rsidR="00527C7A" w:rsidRPr="00B75EA0">
          <w:rPr>
            <w:rStyle w:val="A10"/>
            <w:rFonts w:asciiTheme="minorHAnsi" w:hAnsiTheme="minorHAnsi" w:cs="Arial"/>
            <w:i/>
            <w:sz w:val="22"/>
            <w:szCs w:val="22"/>
            <w:lang w:val="el-GR"/>
          </w:rPr>
          <w:t>Ναβίντ</w:t>
        </w:r>
        <w:proofErr w:type="spellEnd"/>
        <w:r w:rsidR="00527C7A" w:rsidRPr="00B75EA0">
          <w:rPr>
            <w:rStyle w:val="A10"/>
            <w:rFonts w:asciiTheme="minorHAnsi" w:hAnsiTheme="minorHAnsi" w:cs="Arial"/>
            <w:i/>
            <w:sz w:val="22"/>
            <w:szCs w:val="22"/>
            <w:lang w:val="el-GR"/>
          </w:rPr>
          <w:t xml:space="preserve"> δεν ήρθε για διακοπές</w:t>
        </w:r>
      </w:hyperlink>
      <w:r w:rsidR="00E12350">
        <w:rPr>
          <w:rStyle w:val="A10"/>
          <w:rFonts w:asciiTheme="minorHAnsi" w:hAnsiTheme="minorHAnsi" w:cs="Arial"/>
          <w:sz w:val="22"/>
          <w:szCs w:val="22"/>
          <w:lang w:val="el-GR"/>
        </w:rPr>
        <w:t>, Κέδρος 2007</w:t>
      </w:r>
    </w:p>
    <w:p w:rsidR="00527C7A" w:rsidRPr="00B75EA0" w:rsidRDefault="009338B2" w:rsidP="00527C7A">
      <w:pPr>
        <w:pStyle w:val="Default"/>
        <w:ind w:left="-426" w:right="-619"/>
        <w:rPr>
          <w:rStyle w:val="A10"/>
          <w:rFonts w:asciiTheme="minorHAnsi" w:hAnsiTheme="minorHAnsi" w:cs="Arial"/>
          <w:sz w:val="22"/>
          <w:szCs w:val="22"/>
          <w:lang w:val="el-GR"/>
        </w:rPr>
      </w:pPr>
      <w:hyperlink r:id="rId23" w:history="1">
        <w:r w:rsidR="00527C7A" w:rsidRPr="00B75EA0">
          <w:rPr>
            <w:rStyle w:val="A10"/>
            <w:rFonts w:asciiTheme="minorHAnsi" w:hAnsiTheme="minorHAnsi" w:cs="Arial"/>
            <w:i/>
            <w:sz w:val="22"/>
            <w:szCs w:val="22"/>
            <w:lang w:val="el-GR"/>
          </w:rPr>
          <w:t>Το παιδί και τα θυμωμένα αστέρια</w:t>
        </w:r>
      </w:hyperlink>
      <w:r w:rsidR="00E12350">
        <w:rPr>
          <w:rStyle w:val="A10"/>
          <w:rFonts w:asciiTheme="minorHAnsi" w:hAnsiTheme="minorHAnsi" w:cs="Arial"/>
          <w:sz w:val="22"/>
          <w:szCs w:val="22"/>
          <w:lang w:val="el-GR"/>
        </w:rPr>
        <w:t>, Άγκυρα 2006</w:t>
      </w:r>
    </w:p>
    <w:p w:rsidR="00527C7A" w:rsidRPr="00B75EA0" w:rsidRDefault="009338B2" w:rsidP="00527C7A">
      <w:pPr>
        <w:pStyle w:val="Pa1"/>
        <w:ind w:left="-426" w:right="-619"/>
        <w:jc w:val="both"/>
        <w:rPr>
          <w:rStyle w:val="A10"/>
          <w:rFonts w:asciiTheme="minorHAnsi" w:hAnsiTheme="minorHAnsi" w:cs="Arial"/>
          <w:sz w:val="22"/>
          <w:szCs w:val="22"/>
          <w:lang w:val="el-GR"/>
        </w:rPr>
      </w:pPr>
      <w:hyperlink r:id="rId24" w:history="1">
        <w:r w:rsidR="00527C7A" w:rsidRPr="00B75EA0">
          <w:rPr>
            <w:rStyle w:val="A10"/>
            <w:rFonts w:asciiTheme="minorHAnsi" w:hAnsiTheme="minorHAnsi" w:cs="Arial"/>
            <w:i/>
            <w:sz w:val="22"/>
            <w:szCs w:val="22"/>
            <w:lang w:val="el-GR"/>
          </w:rPr>
          <w:t>Ο μικρός Ορέστης έχει ορέξεις και πόνο στην κοιλιά</w:t>
        </w:r>
      </w:hyperlink>
      <w:r w:rsidR="00E12350">
        <w:rPr>
          <w:rStyle w:val="A10"/>
          <w:rFonts w:asciiTheme="minorHAnsi" w:hAnsiTheme="minorHAnsi" w:cs="Arial"/>
          <w:sz w:val="22"/>
          <w:szCs w:val="22"/>
          <w:lang w:val="el-GR"/>
        </w:rPr>
        <w:t>, Άγκυρα 2003</w:t>
      </w:r>
    </w:p>
    <w:p w:rsidR="00527C7A" w:rsidRPr="00B75EA0" w:rsidRDefault="00527C7A" w:rsidP="00527C7A">
      <w:pPr>
        <w:pStyle w:val="NoParagraphStyle"/>
        <w:spacing w:line="240" w:lineRule="auto"/>
        <w:ind w:left="-426" w:right="-619"/>
        <w:rPr>
          <w:rFonts w:asciiTheme="minorHAnsi" w:hAnsiTheme="minorHAnsi" w:cs="Arial"/>
          <w:b/>
          <w:bCs/>
          <w:spacing w:val="-2"/>
          <w:sz w:val="22"/>
          <w:szCs w:val="22"/>
          <w:lang w:val="el-GR"/>
        </w:rPr>
      </w:pPr>
    </w:p>
    <w:p w:rsidR="00527C7A" w:rsidRPr="00B75EA0" w:rsidRDefault="00527C7A" w:rsidP="00527C7A">
      <w:pPr>
        <w:pStyle w:val="NoParagraphStyle"/>
        <w:spacing w:line="240" w:lineRule="auto"/>
        <w:ind w:left="-426" w:right="-619"/>
        <w:rPr>
          <w:rFonts w:asciiTheme="minorHAnsi" w:hAnsiTheme="minorHAnsi" w:cs="Arial"/>
          <w:b/>
          <w:bCs/>
          <w:color w:val="0F0B69"/>
          <w:spacing w:val="-2"/>
          <w:sz w:val="22"/>
          <w:szCs w:val="22"/>
          <w:lang w:val="el-GR"/>
        </w:rPr>
      </w:pPr>
      <w:r w:rsidRPr="00B75EA0">
        <w:rPr>
          <w:rFonts w:asciiTheme="minorHAnsi" w:hAnsiTheme="minorHAnsi" w:cs="Arial"/>
          <w:b/>
          <w:bCs/>
          <w:color w:val="0F0B69"/>
          <w:spacing w:val="-2"/>
          <w:sz w:val="22"/>
          <w:szCs w:val="22"/>
          <w:lang w:val="el-GR"/>
        </w:rPr>
        <w:t xml:space="preserve">Παναγιώτα </w:t>
      </w:r>
      <w:proofErr w:type="spellStart"/>
      <w:r w:rsidRPr="00B75EA0">
        <w:rPr>
          <w:rFonts w:asciiTheme="minorHAnsi" w:hAnsiTheme="minorHAnsi" w:cs="Arial"/>
          <w:b/>
          <w:bCs/>
          <w:color w:val="0F0B69"/>
          <w:spacing w:val="-2"/>
          <w:sz w:val="22"/>
          <w:szCs w:val="22"/>
          <w:lang w:val="el-GR"/>
        </w:rPr>
        <w:t>Πλησή</w:t>
      </w:r>
      <w:proofErr w:type="spellEnd"/>
      <w:r w:rsidRPr="00B75EA0">
        <w:rPr>
          <w:rFonts w:asciiTheme="minorHAnsi" w:hAnsiTheme="minorHAnsi" w:cs="Arial"/>
          <w:b/>
          <w:bCs/>
          <w:color w:val="0F0B69"/>
          <w:spacing w:val="-2"/>
          <w:sz w:val="22"/>
          <w:szCs w:val="22"/>
          <w:lang w:val="el-GR"/>
        </w:rPr>
        <w:t xml:space="preserve"> </w:t>
      </w:r>
      <w:r w:rsidRPr="00B75EA0">
        <w:rPr>
          <w:rFonts w:asciiTheme="minorHAnsi" w:hAnsiTheme="minorHAnsi" w:cs="Arial"/>
          <w:bCs/>
          <w:color w:val="0F0B69"/>
          <w:spacing w:val="-2"/>
          <w:sz w:val="22"/>
          <w:szCs w:val="22"/>
          <w:lang w:val="el-GR"/>
        </w:rPr>
        <w:t>(Σπίτι της Κύπρου)</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sz w:val="22"/>
          <w:szCs w:val="22"/>
          <w:lang w:val="el-GR"/>
        </w:rPr>
        <w:t xml:space="preserve">Η Παναγιώτα </w:t>
      </w:r>
      <w:proofErr w:type="spellStart"/>
      <w:r w:rsidRPr="00B75EA0">
        <w:rPr>
          <w:rStyle w:val="A10"/>
          <w:rFonts w:asciiTheme="minorHAnsi" w:hAnsiTheme="minorHAnsi" w:cs="Arial"/>
          <w:sz w:val="22"/>
          <w:szCs w:val="22"/>
          <w:lang w:val="el-GR"/>
        </w:rPr>
        <w:t>Πλησή</w:t>
      </w:r>
      <w:proofErr w:type="spellEnd"/>
      <w:r w:rsidRPr="00B75EA0">
        <w:rPr>
          <w:rStyle w:val="A10"/>
          <w:rFonts w:asciiTheme="minorHAnsi" w:hAnsiTheme="minorHAnsi" w:cs="Arial"/>
          <w:sz w:val="22"/>
          <w:szCs w:val="22"/>
          <w:lang w:val="el-GR"/>
        </w:rPr>
        <w:t xml:space="preserve"> γεννήθηκε στην Αθήνα. Κατάγεται από την </w:t>
      </w:r>
      <w:proofErr w:type="spellStart"/>
      <w:r w:rsidRPr="00B75EA0">
        <w:rPr>
          <w:rStyle w:val="A10"/>
          <w:rFonts w:asciiTheme="minorHAnsi" w:hAnsiTheme="minorHAnsi" w:cs="Arial"/>
          <w:sz w:val="22"/>
          <w:szCs w:val="22"/>
          <w:lang w:val="el-GR"/>
        </w:rPr>
        <w:t>Ακανθού</w:t>
      </w:r>
      <w:proofErr w:type="spellEnd"/>
      <w:r w:rsidRPr="00B75EA0">
        <w:rPr>
          <w:rStyle w:val="A10"/>
          <w:rFonts w:asciiTheme="minorHAnsi" w:hAnsiTheme="minorHAnsi" w:cs="Arial"/>
          <w:sz w:val="22"/>
          <w:szCs w:val="22"/>
          <w:lang w:val="el-GR"/>
        </w:rPr>
        <w:t xml:space="preserve"> της επαρχίας Αμμοχώστου και εί</w:t>
      </w:r>
      <w:r w:rsidR="00B75EA0">
        <w:rPr>
          <w:rStyle w:val="A10"/>
          <w:rFonts w:asciiTheme="minorHAnsi" w:hAnsiTheme="minorHAnsi" w:cs="Arial"/>
          <w:sz w:val="22"/>
          <w:szCs w:val="22"/>
          <w:lang w:val="el-GR"/>
        </w:rPr>
        <w:t>ναι κόρη του Κύπριου λογοτέχνη,</w:t>
      </w:r>
      <w:r w:rsidRPr="00B75EA0">
        <w:rPr>
          <w:rStyle w:val="A10"/>
          <w:rFonts w:asciiTheme="minorHAnsi" w:hAnsiTheme="minorHAnsi" w:cs="Arial"/>
          <w:sz w:val="22"/>
          <w:szCs w:val="22"/>
          <w:lang w:val="el-GR"/>
        </w:rPr>
        <w:t xml:space="preserve"> Κυριάκου </w:t>
      </w:r>
      <w:proofErr w:type="spellStart"/>
      <w:r w:rsidRPr="00B75EA0">
        <w:rPr>
          <w:rStyle w:val="A10"/>
          <w:rFonts w:asciiTheme="minorHAnsi" w:hAnsiTheme="minorHAnsi" w:cs="Arial"/>
          <w:sz w:val="22"/>
          <w:szCs w:val="22"/>
          <w:lang w:val="el-GR"/>
        </w:rPr>
        <w:t>Πλησή</w:t>
      </w:r>
      <w:proofErr w:type="spellEnd"/>
      <w:r w:rsidRPr="00B75EA0">
        <w:rPr>
          <w:rStyle w:val="A10"/>
          <w:rFonts w:asciiTheme="minorHAnsi" w:hAnsiTheme="minorHAnsi" w:cs="Arial"/>
          <w:sz w:val="22"/>
          <w:szCs w:val="22"/>
          <w:lang w:val="el-GR"/>
        </w:rPr>
        <w:t>.</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sz w:val="22"/>
          <w:szCs w:val="22"/>
          <w:lang w:val="el-GR"/>
        </w:rPr>
        <w:t>Είναι πτυχιούχος του Παιδαγωγικού Τμήματος του Πανεπιστημίου Ιωαννίνων.</w:t>
      </w:r>
      <w:r w:rsidR="00E12350" w:rsidRPr="00E12350">
        <w:rPr>
          <w:rStyle w:val="A10"/>
          <w:rFonts w:asciiTheme="minorHAnsi" w:hAnsiTheme="minorHAnsi" w:cs="Arial"/>
          <w:sz w:val="22"/>
          <w:szCs w:val="22"/>
          <w:lang w:val="el-GR"/>
        </w:rPr>
        <w:t xml:space="preserve"> </w:t>
      </w:r>
      <w:r w:rsidRPr="00B75EA0">
        <w:rPr>
          <w:rStyle w:val="A10"/>
          <w:rFonts w:asciiTheme="minorHAnsi" w:hAnsiTheme="minorHAnsi" w:cs="Arial"/>
          <w:sz w:val="22"/>
          <w:szCs w:val="22"/>
          <w:lang w:val="el-GR"/>
        </w:rPr>
        <w:t>Έχει παρακολουθήσει μ</w:t>
      </w:r>
      <w:r w:rsidR="00B75EA0">
        <w:rPr>
          <w:rStyle w:val="A10"/>
          <w:rFonts w:asciiTheme="minorHAnsi" w:hAnsiTheme="minorHAnsi" w:cs="Arial"/>
          <w:sz w:val="22"/>
          <w:szCs w:val="22"/>
          <w:lang w:val="el-GR"/>
        </w:rPr>
        <w:t xml:space="preserve">αθήματα εκπαιδευτικού δράματος </w:t>
      </w:r>
      <w:r w:rsidRPr="00B75EA0">
        <w:rPr>
          <w:rStyle w:val="A10"/>
          <w:rFonts w:asciiTheme="minorHAnsi" w:hAnsiTheme="minorHAnsi" w:cs="Arial"/>
          <w:sz w:val="22"/>
          <w:szCs w:val="22"/>
          <w:lang w:val="el-GR"/>
        </w:rPr>
        <w:t xml:space="preserve">στο θέατρο Πόρτα, καθώς και μαθήματα αυτοσχεδιασμού και θεατρική γραφής στο Θέατρο Επί </w:t>
      </w:r>
      <w:proofErr w:type="spellStart"/>
      <w:r w:rsidRPr="00B75EA0">
        <w:rPr>
          <w:rStyle w:val="A10"/>
          <w:rFonts w:asciiTheme="minorHAnsi" w:hAnsiTheme="minorHAnsi" w:cs="Arial"/>
          <w:sz w:val="22"/>
          <w:szCs w:val="22"/>
          <w:lang w:val="el-GR"/>
        </w:rPr>
        <w:t>Κολωνώ</w:t>
      </w:r>
      <w:proofErr w:type="spellEnd"/>
      <w:r w:rsidRPr="00B75EA0">
        <w:rPr>
          <w:rStyle w:val="A10"/>
          <w:rFonts w:asciiTheme="minorHAnsi" w:hAnsiTheme="minorHAnsi" w:cs="Arial"/>
          <w:sz w:val="22"/>
          <w:szCs w:val="22"/>
          <w:lang w:val="el-GR"/>
        </w:rPr>
        <w:t xml:space="preserve">. </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sz w:val="22"/>
          <w:szCs w:val="22"/>
          <w:lang w:val="el-GR"/>
        </w:rPr>
        <w:t>Έχει εργαστεί ως δασκάλα σε δημόσια δημοτικά σχολεία της Κύπρου και της Ελλάδας. Τα τελευταία χρόνια ασχολείται συστηματικά με τη συγγ</w:t>
      </w:r>
      <w:r w:rsidR="00B75EA0">
        <w:rPr>
          <w:rStyle w:val="A10"/>
          <w:rFonts w:asciiTheme="minorHAnsi" w:hAnsiTheme="minorHAnsi" w:cs="Arial"/>
          <w:sz w:val="22"/>
          <w:szCs w:val="22"/>
          <w:lang w:val="el-GR"/>
        </w:rPr>
        <w:t xml:space="preserve">ραφή, κυρίως παιδικών βιβλίων, </w:t>
      </w:r>
      <w:r w:rsidRPr="00B75EA0">
        <w:rPr>
          <w:rStyle w:val="A10"/>
          <w:rFonts w:asciiTheme="minorHAnsi" w:hAnsiTheme="minorHAnsi" w:cs="Arial"/>
          <w:sz w:val="22"/>
          <w:szCs w:val="22"/>
          <w:lang w:val="el-GR"/>
        </w:rPr>
        <w:t>αλλά και με μία σειρά εκπαιδευτικών βιβλίων με θέμα τον αυτισμό, μαζί με την ψυχολόγο Ελένη Λούβρου. Με την ιδιότητα της ως δασκάλα έχει πάρει μέρος ως εισηγήτρια σε σεμινάρια εκπαιδευτικών, γονέων και φοιτητών με θέμα τη σχολική ένταξη των ατόμων στο φάσμα του αυτισμού.</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sz w:val="22"/>
          <w:szCs w:val="22"/>
          <w:lang w:val="el-GR"/>
        </w:rPr>
        <w:t>Έχει κάνει παρουσιάσεις των βιβλίων της, σε βιβλιοπωλεία και άλλους χώρους, καθώς και σε σχολεία στην Ελλάδα και στην Κύπρο, με βιωματικό-</w:t>
      </w:r>
      <w:proofErr w:type="spellStart"/>
      <w:r w:rsidRPr="00B75EA0">
        <w:rPr>
          <w:rStyle w:val="A10"/>
          <w:rFonts w:asciiTheme="minorHAnsi" w:hAnsiTheme="minorHAnsi" w:cs="Arial"/>
          <w:sz w:val="22"/>
          <w:szCs w:val="22"/>
          <w:lang w:val="el-GR"/>
        </w:rPr>
        <w:t>διαδραστικό</w:t>
      </w:r>
      <w:proofErr w:type="spellEnd"/>
      <w:r w:rsidRPr="00B75EA0">
        <w:rPr>
          <w:rStyle w:val="A10"/>
          <w:rFonts w:asciiTheme="minorHAnsi" w:hAnsiTheme="minorHAnsi" w:cs="Arial"/>
          <w:sz w:val="22"/>
          <w:szCs w:val="22"/>
          <w:lang w:val="el-GR"/>
        </w:rPr>
        <w:t xml:space="preserve"> τρόπο και έχει συμμετάσχει ως εισηγήτρια σε προγράμματα </w:t>
      </w:r>
      <w:proofErr w:type="spellStart"/>
      <w:r w:rsidRPr="00B75EA0">
        <w:rPr>
          <w:rStyle w:val="A10"/>
          <w:rFonts w:asciiTheme="minorHAnsi" w:hAnsiTheme="minorHAnsi" w:cs="Arial"/>
          <w:sz w:val="22"/>
          <w:szCs w:val="22"/>
          <w:lang w:val="el-GR"/>
        </w:rPr>
        <w:t>φιλαναγνωσίας</w:t>
      </w:r>
      <w:proofErr w:type="spellEnd"/>
      <w:r w:rsidRPr="00B75EA0">
        <w:rPr>
          <w:rStyle w:val="A10"/>
          <w:rFonts w:asciiTheme="minorHAnsi" w:hAnsiTheme="minorHAnsi" w:cs="Arial"/>
          <w:sz w:val="22"/>
          <w:szCs w:val="22"/>
          <w:lang w:val="el-GR"/>
        </w:rPr>
        <w:t>. Το βιβλίο της «</w:t>
      </w:r>
      <w:r w:rsidRPr="00B75EA0">
        <w:rPr>
          <w:rStyle w:val="A10"/>
          <w:rFonts w:asciiTheme="minorHAnsi" w:hAnsiTheme="minorHAnsi" w:cs="Arial"/>
          <w:i/>
          <w:sz w:val="22"/>
          <w:szCs w:val="22"/>
          <w:lang w:val="el-GR"/>
        </w:rPr>
        <w:t>Δεν είμαι τέρας, σου λέω</w:t>
      </w:r>
      <w:r w:rsidRPr="00B75EA0">
        <w:rPr>
          <w:rStyle w:val="A10"/>
          <w:rFonts w:asciiTheme="minorHAnsi" w:hAnsiTheme="minorHAnsi" w:cs="Arial"/>
          <w:sz w:val="22"/>
          <w:szCs w:val="22"/>
          <w:lang w:val="el-GR"/>
        </w:rPr>
        <w:t xml:space="preserve">» μεταφράστηκε στα ιταλικά με την επιχορήγηση των Πολιτιστικών Υπηρεσιών του Υπ. Παιδείας Κύπρου και κυκλοφόρησε το 2016 </w:t>
      </w:r>
      <w:r w:rsidR="00B75EA0" w:rsidRPr="00B75EA0">
        <w:rPr>
          <w:rStyle w:val="A10"/>
          <w:rFonts w:asciiTheme="minorHAnsi" w:hAnsiTheme="minorHAnsi" w:cs="Arial"/>
          <w:sz w:val="22"/>
          <w:szCs w:val="22"/>
          <w:lang w:val="el-GR"/>
        </w:rPr>
        <w:t>από</w:t>
      </w:r>
      <w:r w:rsidRPr="00B75EA0">
        <w:rPr>
          <w:rStyle w:val="A10"/>
          <w:rFonts w:asciiTheme="minorHAnsi" w:hAnsiTheme="minorHAnsi" w:cs="Arial"/>
          <w:sz w:val="22"/>
          <w:szCs w:val="22"/>
          <w:lang w:val="el-GR"/>
        </w:rPr>
        <w:t xml:space="preserve"> τις εκδόσεις </w:t>
      </w:r>
      <w:proofErr w:type="spellStart"/>
      <w:r w:rsidRPr="00B75EA0">
        <w:rPr>
          <w:rStyle w:val="A10"/>
          <w:rFonts w:asciiTheme="minorHAnsi" w:hAnsiTheme="minorHAnsi" w:cs="Arial"/>
          <w:sz w:val="22"/>
          <w:szCs w:val="22"/>
        </w:rPr>
        <w:t>Edizioni</w:t>
      </w:r>
      <w:proofErr w:type="spellEnd"/>
      <w:r w:rsidRPr="00B75EA0">
        <w:rPr>
          <w:rStyle w:val="A10"/>
          <w:rFonts w:asciiTheme="minorHAnsi" w:hAnsiTheme="minorHAnsi" w:cs="Arial"/>
          <w:sz w:val="22"/>
          <w:szCs w:val="22"/>
          <w:lang w:val="el-GR"/>
        </w:rPr>
        <w:t xml:space="preserve"> </w:t>
      </w:r>
      <w:proofErr w:type="spellStart"/>
      <w:r w:rsidRPr="00B75EA0">
        <w:rPr>
          <w:rStyle w:val="A10"/>
          <w:rFonts w:asciiTheme="minorHAnsi" w:hAnsiTheme="minorHAnsi" w:cs="Arial"/>
          <w:sz w:val="22"/>
          <w:szCs w:val="22"/>
        </w:rPr>
        <w:t>Anicia</w:t>
      </w:r>
      <w:proofErr w:type="spellEnd"/>
      <w:r w:rsidRPr="00B75EA0">
        <w:rPr>
          <w:rStyle w:val="A10"/>
          <w:rFonts w:asciiTheme="minorHAnsi" w:hAnsiTheme="minorHAnsi" w:cs="Arial"/>
          <w:sz w:val="22"/>
          <w:szCs w:val="22"/>
          <w:lang w:val="el-GR"/>
        </w:rPr>
        <w:t xml:space="preserve"> με τον τίτλο «</w:t>
      </w:r>
      <w:r w:rsidRPr="00B75EA0">
        <w:rPr>
          <w:rStyle w:val="A10"/>
          <w:rFonts w:asciiTheme="minorHAnsi" w:hAnsiTheme="minorHAnsi" w:cs="Arial"/>
          <w:i/>
          <w:sz w:val="22"/>
          <w:szCs w:val="22"/>
        </w:rPr>
        <w:t>Non</w:t>
      </w:r>
      <w:r w:rsidRPr="00B75EA0">
        <w:rPr>
          <w:rStyle w:val="A10"/>
          <w:rFonts w:asciiTheme="minorHAnsi" w:hAnsiTheme="minorHAnsi" w:cs="Arial"/>
          <w:i/>
          <w:sz w:val="22"/>
          <w:szCs w:val="22"/>
          <w:lang w:val="el-GR"/>
        </w:rPr>
        <w:t xml:space="preserve"> </w:t>
      </w:r>
      <w:r w:rsidRPr="00B75EA0">
        <w:rPr>
          <w:rStyle w:val="A10"/>
          <w:rFonts w:asciiTheme="minorHAnsi" w:hAnsiTheme="minorHAnsi" w:cs="Arial"/>
          <w:i/>
          <w:sz w:val="22"/>
          <w:szCs w:val="22"/>
        </w:rPr>
        <w:t>sono</w:t>
      </w:r>
      <w:r w:rsidRPr="00B75EA0">
        <w:rPr>
          <w:rStyle w:val="A10"/>
          <w:rFonts w:asciiTheme="minorHAnsi" w:hAnsiTheme="minorHAnsi" w:cs="Arial"/>
          <w:i/>
          <w:sz w:val="22"/>
          <w:szCs w:val="22"/>
          <w:lang w:val="el-GR"/>
        </w:rPr>
        <w:t xml:space="preserve"> </w:t>
      </w:r>
      <w:r w:rsidRPr="00B75EA0">
        <w:rPr>
          <w:rStyle w:val="A10"/>
          <w:rFonts w:asciiTheme="minorHAnsi" w:hAnsiTheme="minorHAnsi" w:cs="Arial"/>
          <w:i/>
          <w:sz w:val="22"/>
          <w:szCs w:val="22"/>
        </w:rPr>
        <w:t>un</w:t>
      </w:r>
      <w:r w:rsidRPr="00B75EA0">
        <w:rPr>
          <w:rStyle w:val="A10"/>
          <w:rFonts w:asciiTheme="minorHAnsi" w:hAnsiTheme="minorHAnsi" w:cs="Arial"/>
          <w:i/>
          <w:sz w:val="22"/>
          <w:szCs w:val="22"/>
          <w:lang w:val="el-GR"/>
        </w:rPr>
        <w:t xml:space="preserve"> </w:t>
      </w:r>
      <w:proofErr w:type="spellStart"/>
      <w:r w:rsidRPr="00B75EA0">
        <w:rPr>
          <w:rStyle w:val="A10"/>
          <w:rFonts w:asciiTheme="minorHAnsi" w:hAnsiTheme="minorHAnsi" w:cs="Arial"/>
          <w:i/>
          <w:sz w:val="22"/>
          <w:szCs w:val="22"/>
        </w:rPr>
        <w:t>mostro</w:t>
      </w:r>
      <w:proofErr w:type="spellEnd"/>
      <w:r w:rsidRPr="00B75EA0">
        <w:rPr>
          <w:rStyle w:val="A10"/>
          <w:rFonts w:asciiTheme="minorHAnsi" w:hAnsiTheme="minorHAnsi" w:cs="Arial"/>
          <w:i/>
          <w:sz w:val="22"/>
          <w:szCs w:val="22"/>
          <w:lang w:val="el-GR"/>
        </w:rPr>
        <w:t xml:space="preserve">, </w:t>
      </w:r>
      <w:r w:rsidRPr="00B75EA0">
        <w:rPr>
          <w:rStyle w:val="A10"/>
          <w:rFonts w:asciiTheme="minorHAnsi" w:hAnsiTheme="minorHAnsi" w:cs="Arial"/>
          <w:i/>
          <w:sz w:val="22"/>
          <w:szCs w:val="22"/>
        </w:rPr>
        <w:t>ti</w:t>
      </w:r>
      <w:r w:rsidRPr="00B75EA0">
        <w:rPr>
          <w:rStyle w:val="A10"/>
          <w:rFonts w:asciiTheme="minorHAnsi" w:hAnsiTheme="minorHAnsi" w:cs="Arial"/>
          <w:i/>
          <w:sz w:val="22"/>
          <w:szCs w:val="22"/>
          <w:lang w:val="el-GR"/>
        </w:rPr>
        <w:t xml:space="preserve"> </w:t>
      </w:r>
      <w:r w:rsidRPr="00B75EA0">
        <w:rPr>
          <w:rStyle w:val="A10"/>
          <w:rFonts w:asciiTheme="minorHAnsi" w:hAnsiTheme="minorHAnsi" w:cs="Arial"/>
          <w:i/>
          <w:sz w:val="22"/>
          <w:szCs w:val="22"/>
        </w:rPr>
        <w:t>dico</w:t>
      </w:r>
      <w:r w:rsidRPr="00B75EA0">
        <w:rPr>
          <w:rStyle w:val="A10"/>
          <w:rFonts w:asciiTheme="minorHAnsi" w:hAnsiTheme="minorHAnsi" w:cs="Arial"/>
          <w:i/>
          <w:sz w:val="22"/>
          <w:szCs w:val="22"/>
          <w:lang w:val="el-GR"/>
        </w:rPr>
        <w:t>!</w:t>
      </w:r>
      <w:r w:rsidRPr="00B75EA0">
        <w:rPr>
          <w:rStyle w:val="A10"/>
          <w:rFonts w:asciiTheme="minorHAnsi" w:hAnsiTheme="minorHAnsi" w:cs="Arial"/>
          <w:sz w:val="22"/>
          <w:szCs w:val="22"/>
          <w:lang w:val="el-GR"/>
        </w:rPr>
        <w:t xml:space="preserve">”  </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sz w:val="22"/>
          <w:szCs w:val="22"/>
          <w:lang w:val="el-GR"/>
        </w:rPr>
        <w:t>Της έχει απονεμηθεί τρεις φορές το Κρατικό Βραβείο Παιδικής Λογοτεχνίας Κύπρου.</w:t>
      </w:r>
    </w:p>
    <w:p w:rsidR="00527C7A" w:rsidRPr="00B75EA0" w:rsidRDefault="00527C7A" w:rsidP="00527C7A">
      <w:pPr>
        <w:pStyle w:val="Default"/>
        <w:ind w:left="-426" w:right="-619"/>
        <w:rPr>
          <w:rFonts w:asciiTheme="minorHAnsi" w:hAnsiTheme="minorHAnsi"/>
          <w:sz w:val="22"/>
          <w:szCs w:val="22"/>
          <w:lang w:val="el-GR"/>
        </w:rPr>
      </w:pPr>
    </w:p>
    <w:p w:rsidR="00527C7A" w:rsidRPr="00B75EA0" w:rsidRDefault="00527C7A" w:rsidP="00527C7A">
      <w:pPr>
        <w:pStyle w:val="Pa1"/>
        <w:ind w:left="-426" w:right="-619"/>
        <w:jc w:val="both"/>
        <w:rPr>
          <w:rStyle w:val="A10"/>
          <w:rFonts w:asciiTheme="minorHAnsi" w:hAnsiTheme="minorHAnsi" w:cs="Arial"/>
          <w:sz w:val="22"/>
          <w:szCs w:val="22"/>
          <w:u w:val="single"/>
          <w:lang w:val="el-GR"/>
        </w:rPr>
      </w:pPr>
      <w:r w:rsidRPr="00362641">
        <w:rPr>
          <w:rStyle w:val="A10"/>
          <w:rFonts w:asciiTheme="minorHAnsi" w:hAnsiTheme="minorHAnsi" w:cs="Arial"/>
          <w:sz w:val="22"/>
          <w:szCs w:val="22"/>
          <w:u w:val="single"/>
          <w:lang w:val="el-GR"/>
        </w:rPr>
        <w:t>Εργογραφία</w:t>
      </w:r>
      <w:r w:rsidR="00362641">
        <w:rPr>
          <w:rStyle w:val="A10"/>
          <w:rFonts w:asciiTheme="minorHAnsi" w:hAnsiTheme="minorHAnsi" w:cs="Arial"/>
          <w:sz w:val="22"/>
          <w:szCs w:val="22"/>
          <w:lang w:val="el-GR"/>
        </w:rPr>
        <w:t>:</w:t>
      </w:r>
    </w:p>
    <w:p w:rsidR="00B75EA0" w:rsidRPr="00B75EA0" w:rsidRDefault="00B75EA0" w:rsidP="00B75EA0">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i/>
          <w:sz w:val="22"/>
          <w:szCs w:val="22"/>
          <w:lang w:val="el-GR"/>
        </w:rPr>
        <w:t>Ο μπαμπάς που αγαπάει η μαμά μου</w:t>
      </w:r>
      <w:r>
        <w:rPr>
          <w:rStyle w:val="A10"/>
          <w:rFonts w:asciiTheme="minorHAnsi" w:hAnsiTheme="minorHAnsi" w:cs="Arial"/>
          <w:sz w:val="22"/>
          <w:szCs w:val="22"/>
          <w:lang w:val="el-GR"/>
        </w:rPr>
        <w:t>, Ψυχογιός 2017</w:t>
      </w:r>
    </w:p>
    <w:p w:rsidR="00B75EA0" w:rsidRPr="00B75EA0" w:rsidRDefault="00B75EA0" w:rsidP="00B75EA0">
      <w:pPr>
        <w:pStyle w:val="Pa1"/>
        <w:ind w:left="-426" w:right="-619"/>
        <w:jc w:val="both"/>
        <w:rPr>
          <w:rStyle w:val="A10"/>
          <w:rFonts w:asciiTheme="minorHAnsi" w:hAnsiTheme="minorHAnsi" w:cs="Arial"/>
          <w:sz w:val="22"/>
          <w:szCs w:val="22"/>
          <w:lang w:val="el-GR"/>
        </w:rPr>
      </w:pPr>
      <w:r w:rsidRPr="004C020B">
        <w:rPr>
          <w:rStyle w:val="A10"/>
          <w:rFonts w:asciiTheme="minorHAnsi" w:hAnsiTheme="minorHAnsi" w:cs="Arial"/>
          <w:i/>
          <w:sz w:val="22"/>
          <w:szCs w:val="22"/>
          <w:lang w:val="el-GR"/>
        </w:rPr>
        <w:t>Αυτισμός-Άγραφοι κανόνες κοινωνικής συμπεριφοράς 4-12 ετών</w:t>
      </w:r>
      <w:r w:rsidR="004C020B">
        <w:rPr>
          <w:rStyle w:val="A10"/>
          <w:rFonts w:asciiTheme="minorHAnsi" w:hAnsiTheme="minorHAnsi" w:cs="Arial"/>
          <w:sz w:val="22"/>
          <w:szCs w:val="22"/>
          <w:lang w:val="el-GR"/>
        </w:rPr>
        <w:t>,</w:t>
      </w:r>
      <w:r w:rsidRPr="00B75EA0">
        <w:rPr>
          <w:rStyle w:val="A10"/>
          <w:rFonts w:asciiTheme="minorHAnsi" w:hAnsiTheme="minorHAnsi" w:cs="Arial"/>
          <w:sz w:val="22"/>
          <w:szCs w:val="22"/>
          <w:lang w:val="el-GR"/>
        </w:rPr>
        <w:t xml:space="preserve"> </w:t>
      </w:r>
      <w:r w:rsidR="004C020B">
        <w:rPr>
          <w:rStyle w:val="A10"/>
          <w:rFonts w:asciiTheme="minorHAnsi" w:hAnsiTheme="minorHAnsi" w:cs="Arial"/>
          <w:sz w:val="22"/>
          <w:szCs w:val="22"/>
          <w:lang w:val="el-GR"/>
        </w:rPr>
        <w:t xml:space="preserve">με την ψυχολόγο Ελένη Λούβρου, </w:t>
      </w:r>
      <w:r w:rsidRPr="00B75EA0">
        <w:rPr>
          <w:rStyle w:val="A10"/>
          <w:rFonts w:asciiTheme="minorHAnsi" w:hAnsiTheme="minorHAnsi" w:cs="Arial"/>
          <w:sz w:val="22"/>
          <w:szCs w:val="22"/>
          <w:lang w:val="el-GR"/>
        </w:rPr>
        <w:t>Πατάκης 2017</w:t>
      </w:r>
    </w:p>
    <w:p w:rsidR="00B75EA0" w:rsidRPr="00B75EA0" w:rsidRDefault="00B75EA0" w:rsidP="00B75EA0">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i/>
          <w:sz w:val="22"/>
          <w:szCs w:val="22"/>
          <w:lang w:val="el-GR"/>
        </w:rPr>
        <w:t>Τι κρατάει η μαμά;</w:t>
      </w:r>
      <w:r w:rsidR="004C020B">
        <w:rPr>
          <w:rStyle w:val="A10"/>
          <w:rFonts w:asciiTheme="minorHAnsi" w:hAnsiTheme="minorHAnsi" w:cs="Arial"/>
          <w:sz w:val="22"/>
          <w:szCs w:val="22"/>
          <w:lang w:val="el-GR"/>
        </w:rPr>
        <w:t xml:space="preserve"> Ψυχογιός </w:t>
      </w:r>
      <w:r>
        <w:rPr>
          <w:rStyle w:val="A10"/>
          <w:rFonts w:asciiTheme="minorHAnsi" w:hAnsiTheme="minorHAnsi" w:cs="Arial"/>
          <w:sz w:val="22"/>
          <w:szCs w:val="22"/>
          <w:lang w:val="el-GR"/>
        </w:rPr>
        <w:t>2016</w:t>
      </w:r>
    </w:p>
    <w:p w:rsidR="00B75EA0" w:rsidRPr="00B75EA0" w:rsidRDefault="00B75EA0" w:rsidP="00B75EA0">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i/>
          <w:sz w:val="22"/>
          <w:szCs w:val="22"/>
          <w:lang w:val="el-GR"/>
        </w:rPr>
        <w:t>Μα, μπαμπά είναι χάλια!</w:t>
      </w:r>
      <w:r w:rsidRPr="00B75EA0">
        <w:rPr>
          <w:rStyle w:val="A10"/>
          <w:rFonts w:asciiTheme="minorHAnsi" w:hAnsiTheme="minorHAnsi" w:cs="Arial"/>
          <w:sz w:val="22"/>
          <w:szCs w:val="22"/>
          <w:lang w:val="el-GR"/>
        </w:rPr>
        <w:t>, Κέδρος 2014, Κρατικό Βραβείο Παιδικής Λογοτεχνίας Κύπρου</w:t>
      </w:r>
      <w:r w:rsidR="004C020B">
        <w:rPr>
          <w:rStyle w:val="A10"/>
          <w:rFonts w:asciiTheme="minorHAnsi" w:hAnsiTheme="minorHAnsi" w:cs="Arial"/>
          <w:sz w:val="22"/>
          <w:szCs w:val="22"/>
          <w:lang w:val="el-GR"/>
        </w:rPr>
        <w:t xml:space="preserve">, Μικρή </w:t>
      </w:r>
      <w:r>
        <w:rPr>
          <w:rStyle w:val="A10"/>
          <w:rFonts w:asciiTheme="minorHAnsi" w:hAnsiTheme="minorHAnsi" w:cs="Arial"/>
          <w:sz w:val="22"/>
          <w:szCs w:val="22"/>
          <w:lang w:val="el-GR"/>
        </w:rPr>
        <w:t xml:space="preserve">Λίστα Βραβείων </w:t>
      </w:r>
      <w:r w:rsidRPr="004C020B">
        <w:rPr>
          <w:rStyle w:val="A10"/>
          <w:rFonts w:asciiTheme="minorHAnsi" w:hAnsiTheme="minorHAnsi" w:cs="Arial"/>
          <w:i/>
          <w:sz w:val="22"/>
          <w:szCs w:val="22"/>
          <w:lang w:val="el-GR"/>
        </w:rPr>
        <w:t>Αναγνώστη</w:t>
      </w:r>
    </w:p>
    <w:p w:rsidR="00B75EA0" w:rsidRPr="00B75EA0" w:rsidRDefault="00B75EA0" w:rsidP="00B75EA0">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i/>
          <w:sz w:val="22"/>
          <w:szCs w:val="22"/>
          <w:lang w:val="el-GR"/>
        </w:rPr>
        <w:t>Δεν είμαι τέρας, σου λέω!</w:t>
      </w:r>
      <w:r w:rsidRPr="00B75EA0">
        <w:rPr>
          <w:rStyle w:val="A10"/>
          <w:rFonts w:asciiTheme="minorHAnsi" w:hAnsiTheme="minorHAnsi" w:cs="Arial"/>
          <w:sz w:val="22"/>
          <w:szCs w:val="22"/>
          <w:lang w:val="el-GR"/>
        </w:rPr>
        <w:t>, Κέδρος 2011, Κρατικό Βραβείο Παιδικής Λογοτεχνίας Κύπρου</w:t>
      </w:r>
      <w:r w:rsidR="004C020B">
        <w:rPr>
          <w:rStyle w:val="A10"/>
          <w:rFonts w:asciiTheme="minorHAnsi" w:hAnsiTheme="minorHAnsi" w:cs="Arial"/>
          <w:sz w:val="22"/>
          <w:szCs w:val="22"/>
          <w:lang w:val="el-GR"/>
        </w:rPr>
        <w:t xml:space="preserve">, </w:t>
      </w:r>
      <w:r w:rsidRPr="00B75EA0">
        <w:rPr>
          <w:rStyle w:val="A10"/>
          <w:rFonts w:asciiTheme="minorHAnsi" w:hAnsiTheme="minorHAnsi" w:cs="Arial"/>
          <w:sz w:val="22"/>
          <w:szCs w:val="22"/>
          <w:lang w:val="el-GR"/>
        </w:rPr>
        <w:t xml:space="preserve">Έπαινος Κύκλου Ελληνικού Παιδικού Βιβλίου, Βραχεία Λίστα Βραβείων </w:t>
      </w:r>
      <w:r w:rsidRPr="004C020B">
        <w:rPr>
          <w:rStyle w:val="A10"/>
          <w:rFonts w:asciiTheme="minorHAnsi" w:hAnsiTheme="minorHAnsi" w:cs="Arial"/>
          <w:i/>
          <w:sz w:val="22"/>
          <w:szCs w:val="22"/>
          <w:lang w:val="el-GR"/>
        </w:rPr>
        <w:t>Διαβάζω</w:t>
      </w:r>
      <w:r w:rsidRPr="00B75EA0">
        <w:rPr>
          <w:rStyle w:val="A10"/>
          <w:rFonts w:asciiTheme="minorHAnsi" w:hAnsiTheme="minorHAnsi" w:cs="Arial"/>
          <w:sz w:val="22"/>
          <w:szCs w:val="22"/>
          <w:lang w:val="el-GR"/>
        </w:rPr>
        <w:t xml:space="preserve"> </w:t>
      </w:r>
    </w:p>
    <w:p w:rsidR="004C020B" w:rsidRPr="00B75EA0" w:rsidRDefault="004C020B" w:rsidP="004C020B">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i/>
          <w:sz w:val="22"/>
          <w:szCs w:val="22"/>
          <w:lang w:val="el-GR"/>
        </w:rPr>
        <w:t>Δεν είμαι τέρας, σου λέω!</w:t>
      </w:r>
      <w:r>
        <w:rPr>
          <w:rStyle w:val="A10"/>
          <w:rFonts w:asciiTheme="minorHAnsi" w:hAnsiTheme="minorHAnsi" w:cs="Arial"/>
          <w:sz w:val="22"/>
          <w:szCs w:val="22"/>
          <w:lang w:val="el-GR"/>
        </w:rPr>
        <w:t xml:space="preserve"> - </w:t>
      </w:r>
      <w:r w:rsidRPr="00B75EA0">
        <w:rPr>
          <w:rStyle w:val="A10"/>
          <w:rFonts w:asciiTheme="minorHAnsi" w:hAnsiTheme="minorHAnsi" w:cs="Arial"/>
          <w:sz w:val="22"/>
          <w:szCs w:val="22"/>
          <w:lang w:val="el-GR"/>
        </w:rPr>
        <w:t>εκπαιδευτικό υλικό, Κέδρος 2011, Το υλικό διατίθεται δωρεάν από την ηλεκτρονική διεύθυνση των εκδόσεων Κέδρος</w:t>
      </w:r>
    </w:p>
    <w:p w:rsidR="00B75EA0" w:rsidRPr="00B75EA0" w:rsidRDefault="00B75EA0" w:rsidP="00B75EA0">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i/>
          <w:sz w:val="22"/>
          <w:szCs w:val="22"/>
          <w:lang w:val="el-GR"/>
        </w:rPr>
        <w:t xml:space="preserve">Η </w:t>
      </w:r>
      <w:proofErr w:type="spellStart"/>
      <w:r w:rsidRPr="00B75EA0">
        <w:rPr>
          <w:rStyle w:val="A10"/>
          <w:rFonts w:asciiTheme="minorHAnsi" w:hAnsiTheme="minorHAnsi" w:cs="Arial"/>
          <w:i/>
          <w:sz w:val="22"/>
          <w:szCs w:val="22"/>
          <w:lang w:val="el-GR"/>
        </w:rPr>
        <w:t>τεμπελοπόλη</w:t>
      </w:r>
      <w:proofErr w:type="spellEnd"/>
      <w:r w:rsidRPr="00B75EA0">
        <w:rPr>
          <w:rStyle w:val="A10"/>
          <w:rFonts w:asciiTheme="minorHAnsi" w:hAnsiTheme="minorHAnsi" w:cs="Arial"/>
          <w:i/>
          <w:sz w:val="22"/>
          <w:szCs w:val="22"/>
          <w:lang w:val="el-GR"/>
        </w:rPr>
        <w:t xml:space="preserve"> Πόλη-Πόλη</w:t>
      </w:r>
      <w:r w:rsidRPr="00B75EA0">
        <w:rPr>
          <w:rStyle w:val="A10"/>
          <w:rFonts w:asciiTheme="minorHAnsi" w:hAnsiTheme="minorHAnsi" w:cs="Arial"/>
          <w:sz w:val="22"/>
          <w:szCs w:val="22"/>
          <w:lang w:val="el-GR"/>
        </w:rPr>
        <w:t xml:space="preserve"> , Κέδρος 2006</w:t>
      </w:r>
    </w:p>
    <w:p w:rsidR="00527C7A" w:rsidRPr="00B75EA0" w:rsidRDefault="00527C7A" w:rsidP="00527C7A">
      <w:pPr>
        <w:pStyle w:val="Pa1"/>
        <w:ind w:left="-426" w:right="-619"/>
        <w:jc w:val="both"/>
        <w:rPr>
          <w:rStyle w:val="A10"/>
          <w:rFonts w:asciiTheme="minorHAnsi" w:hAnsiTheme="minorHAnsi" w:cs="Arial"/>
          <w:sz w:val="22"/>
          <w:szCs w:val="22"/>
          <w:lang w:val="el-GR"/>
        </w:rPr>
      </w:pPr>
      <w:r w:rsidRPr="00B75EA0">
        <w:rPr>
          <w:rStyle w:val="A10"/>
          <w:rFonts w:asciiTheme="minorHAnsi" w:hAnsiTheme="minorHAnsi" w:cs="Arial"/>
          <w:i/>
          <w:sz w:val="22"/>
          <w:szCs w:val="22"/>
          <w:lang w:val="el-GR"/>
        </w:rPr>
        <w:t>Κλέφτης ονείρων</w:t>
      </w:r>
      <w:r w:rsidR="004C020B">
        <w:rPr>
          <w:rStyle w:val="A10"/>
          <w:rFonts w:asciiTheme="minorHAnsi" w:hAnsiTheme="minorHAnsi" w:cs="Arial"/>
          <w:sz w:val="22"/>
          <w:szCs w:val="22"/>
          <w:lang w:val="el-GR"/>
        </w:rPr>
        <w:t>, Κέδρος 2004,</w:t>
      </w:r>
      <w:r w:rsidRPr="00B75EA0">
        <w:rPr>
          <w:rStyle w:val="A10"/>
          <w:rFonts w:asciiTheme="minorHAnsi" w:hAnsiTheme="minorHAnsi" w:cs="Arial"/>
          <w:sz w:val="22"/>
          <w:szCs w:val="22"/>
          <w:lang w:val="el-GR"/>
        </w:rPr>
        <w:t xml:space="preserve"> Κρατικό Βραβείο Παιδικής Λογοτεχνίας Κύπρου</w:t>
      </w:r>
    </w:p>
    <w:p w:rsidR="00527C7A" w:rsidRPr="00B75EA0" w:rsidRDefault="00527C7A" w:rsidP="00527C7A">
      <w:pPr>
        <w:autoSpaceDE w:val="0"/>
        <w:autoSpaceDN w:val="0"/>
        <w:adjustRightInd w:val="0"/>
        <w:spacing w:after="0" w:line="240" w:lineRule="auto"/>
        <w:ind w:left="-426" w:right="-619"/>
        <w:rPr>
          <w:rFonts w:eastAsia="PFDinTextLight-Regular" w:cs="Arial"/>
          <w:color w:val="000000"/>
        </w:rPr>
      </w:pPr>
    </w:p>
    <w:p w:rsidR="00527C7A" w:rsidRPr="00B75EA0" w:rsidRDefault="00527C7A" w:rsidP="00527C7A">
      <w:pPr>
        <w:autoSpaceDE w:val="0"/>
        <w:autoSpaceDN w:val="0"/>
        <w:adjustRightInd w:val="0"/>
        <w:spacing w:after="0" w:line="240" w:lineRule="auto"/>
        <w:ind w:left="-426" w:right="-619"/>
        <w:rPr>
          <w:rFonts w:eastAsia="PFDinTextLight-Regular" w:cs="Arial"/>
          <w:color w:val="000000"/>
        </w:rPr>
      </w:pPr>
    </w:p>
    <w:p w:rsidR="00527C7A" w:rsidRPr="00B75EA0" w:rsidRDefault="00527C7A" w:rsidP="00527C7A">
      <w:pPr>
        <w:autoSpaceDE w:val="0"/>
        <w:autoSpaceDN w:val="0"/>
        <w:adjustRightInd w:val="0"/>
        <w:spacing w:after="0" w:line="240" w:lineRule="auto"/>
        <w:ind w:left="-426" w:right="-619"/>
        <w:rPr>
          <w:rFonts w:eastAsia="PFDinTextLight-Regular" w:cs="Arial"/>
          <w:color w:val="000000"/>
        </w:rPr>
      </w:pPr>
    </w:p>
    <w:p w:rsidR="009E02D9" w:rsidRDefault="009E02D9">
      <w:pPr>
        <w:rPr>
          <w:rFonts w:eastAsia="PFDinTextLight-Regular" w:cs="Arial"/>
          <w:color w:val="000000"/>
        </w:rPr>
      </w:pPr>
      <w:r>
        <w:rPr>
          <w:rFonts w:eastAsia="PFDinTextLight-Regular" w:cs="Arial"/>
          <w:color w:val="000000"/>
        </w:rPr>
        <w:br w:type="page"/>
      </w:r>
    </w:p>
    <w:p w:rsidR="00527C7A" w:rsidRPr="00B75EA0" w:rsidRDefault="00527C7A" w:rsidP="00527C7A">
      <w:pPr>
        <w:autoSpaceDE w:val="0"/>
        <w:autoSpaceDN w:val="0"/>
        <w:adjustRightInd w:val="0"/>
        <w:spacing w:after="0" w:line="240" w:lineRule="auto"/>
        <w:ind w:left="-426" w:right="-619"/>
        <w:rPr>
          <w:rFonts w:eastAsia="PFDinTextLight-Regular" w:cs="Arial"/>
          <w:color w:val="000000"/>
        </w:rPr>
      </w:pPr>
    </w:p>
    <w:p w:rsidR="00527C7A" w:rsidRPr="009E02D9" w:rsidRDefault="00527C7A" w:rsidP="00033BFC">
      <w:pPr>
        <w:spacing w:after="120" w:line="240" w:lineRule="auto"/>
        <w:ind w:left="-425" w:right="-618"/>
        <w:jc w:val="both"/>
        <w:rPr>
          <w:rFonts w:cs="Arial"/>
          <w:b/>
          <w:color w:val="0F0B69"/>
          <w:sz w:val="28"/>
          <w:szCs w:val="28"/>
        </w:rPr>
      </w:pPr>
      <w:r w:rsidRPr="009E02D9">
        <w:rPr>
          <w:rFonts w:cs="Arial"/>
          <w:b/>
          <w:color w:val="0F0B69"/>
          <w:sz w:val="28"/>
          <w:szCs w:val="28"/>
          <w:lang w:val="en-US"/>
        </w:rPr>
        <w:t>EUNIC</w:t>
      </w:r>
    </w:p>
    <w:p w:rsidR="00527C7A" w:rsidRPr="00033BFC" w:rsidRDefault="00527C7A" w:rsidP="00033BFC">
      <w:pPr>
        <w:shd w:val="clear" w:color="auto" w:fill="FFFFFF"/>
        <w:spacing w:after="120" w:line="240" w:lineRule="auto"/>
        <w:ind w:left="-425" w:right="-618"/>
        <w:jc w:val="both"/>
        <w:rPr>
          <w:rFonts w:cs="Arial"/>
        </w:rPr>
      </w:pPr>
      <w:r w:rsidRPr="00033BFC">
        <w:rPr>
          <w:rStyle w:val="hps"/>
          <w:rFonts w:cs="Arial"/>
        </w:rPr>
        <w:t xml:space="preserve">Το </w:t>
      </w:r>
      <w:r w:rsidRPr="00033BFC">
        <w:rPr>
          <w:rStyle w:val="hps"/>
          <w:rFonts w:cs="Arial"/>
          <w:b/>
          <w:bCs/>
        </w:rPr>
        <w:t>EUNIC</w:t>
      </w:r>
      <w:r w:rsidRPr="00033BFC">
        <w:rPr>
          <w:rFonts w:cs="Arial"/>
        </w:rPr>
        <w:t xml:space="preserve"> </w:t>
      </w:r>
      <w:r w:rsidRPr="00033BFC">
        <w:rPr>
          <w:rStyle w:val="hps"/>
          <w:rFonts w:cs="Arial"/>
        </w:rPr>
        <w:t>είναι</w:t>
      </w:r>
      <w:r w:rsidRPr="00033BFC">
        <w:rPr>
          <w:rFonts w:cs="Arial"/>
        </w:rPr>
        <w:t xml:space="preserve"> </w:t>
      </w:r>
      <w:r w:rsidRPr="00033BFC">
        <w:rPr>
          <w:rStyle w:val="hps"/>
          <w:rFonts w:cs="Arial"/>
        </w:rPr>
        <w:t>το δίκτυο</w:t>
      </w:r>
      <w:r w:rsidRPr="00033BFC">
        <w:rPr>
          <w:rFonts w:cs="Arial"/>
        </w:rPr>
        <w:t xml:space="preserve"> </w:t>
      </w:r>
      <w:r w:rsidRPr="00033BFC">
        <w:rPr>
          <w:rStyle w:val="hps"/>
          <w:rFonts w:cs="Arial"/>
        </w:rPr>
        <w:t>των</w:t>
      </w:r>
      <w:r w:rsidRPr="00033BFC">
        <w:rPr>
          <w:rFonts w:cs="Arial"/>
        </w:rPr>
        <w:t xml:space="preserve"> </w:t>
      </w:r>
      <w:r w:rsidRPr="00033BFC">
        <w:rPr>
          <w:rStyle w:val="hps"/>
          <w:rFonts w:cs="Arial"/>
        </w:rPr>
        <w:t>εθνικών πολιτιστικών ιδρυμάτων</w:t>
      </w:r>
      <w:r w:rsidRPr="00033BFC">
        <w:rPr>
          <w:rFonts w:cs="Arial"/>
        </w:rPr>
        <w:t xml:space="preserve"> </w:t>
      </w:r>
      <w:r w:rsidRPr="00033BFC">
        <w:rPr>
          <w:rStyle w:val="hps"/>
          <w:rFonts w:cs="Arial"/>
        </w:rPr>
        <w:t>της Ευρωπαϊκής</w:t>
      </w:r>
      <w:r w:rsidRPr="00033BFC">
        <w:rPr>
          <w:rFonts w:cs="Arial"/>
        </w:rPr>
        <w:t xml:space="preserve"> </w:t>
      </w:r>
      <w:r w:rsidRPr="00033BFC">
        <w:rPr>
          <w:rStyle w:val="hps"/>
          <w:rFonts w:cs="Arial"/>
        </w:rPr>
        <w:t>Ένωσης</w:t>
      </w:r>
      <w:r w:rsidRPr="00033BFC">
        <w:rPr>
          <w:rFonts w:cs="Arial"/>
        </w:rPr>
        <w:t xml:space="preserve">. </w:t>
      </w:r>
      <w:r w:rsidRPr="00033BFC">
        <w:rPr>
          <w:rStyle w:val="hps"/>
          <w:rFonts w:cs="Arial"/>
        </w:rPr>
        <w:t>Ιδρύθηκε το</w:t>
      </w:r>
      <w:r w:rsidRPr="00033BFC">
        <w:rPr>
          <w:rFonts w:cs="Arial"/>
        </w:rPr>
        <w:t xml:space="preserve"> </w:t>
      </w:r>
      <w:r w:rsidRPr="00033BFC">
        <w:rPr>
          <w:rStyle w:val="hps"/>
          <w:rFonts w:cs="Arial"/>
        </w:rPr>
        <w:t>2006</w:t>
      </w:r>
      <w:r w:rsidRPr="00033BFC">
        <w:rPr>
          <w:rFonts w:cs="Arial"/>
        </w:rPr>
        <w:t xml:space="preserve"> </w:t>
      </w:r>
      <w:r w:rsidRPr="00033BFC">
        <w:rPr>
          <w:rStyle w:val="hps"/>
          <w:rFonts w:cs="Arial"/>
        </w:rPr>
        <w:t>και έχει</w:t>
      </w:r>
      <w:r w:rsidRPr="00033BFC">
        <w:rPr>
          <w:rFonts w:cs="Arial"/>
        </w:rPr>
        <w:t xml:space="preserve"> </w:t>
      </w:r>
      <w:r w:rsidRPr="00033BFC">
        <w:rPr>
          <w:rStyle w:val="hps"/>
          <w:rFonts w:cs="Arial"/>
        </w:rPr>
        <w:t>30</w:t>
      </w:r>
      <w:r w:rsidRPr="00033BFC">
        <w:rPr>
          <w:rFonts w:cs="Arial"/>
        </w:rPr>
        <w:t xml:space="preserve"> </w:t>
      </w:r>
      <w:r w:rsidRPr="00033BFC">
        <w:rPr>
          <w:rStyle w:val="hps"/>
          <w:rFonts w:cs="Arial"/>
        </w:rPr>
        <w:t>μέλη που εκπροσωπούν</w:t>
      </w:r>
      <w:r w:rsidRPr="00033BFC">
        <w:rPr>
          <w:rFonts w:cs="Arial"/>
        </w:rPr>
        <w:t xml:space="preserve"> </w:t>
      </w:r>
      <w:r w:rsidRPr="00033BFC">
        <w:rPr>
          <w:rStyle w:val="hps"/>
          <w:rFonts w:cs="Arial"/>
        </w:rPr>
        <w:t>26</w:t>
      </w:r>
      <w:r w:rsidRPr="00033BFC">
        <w:rPr>
          <w:rFonts w:cs="Arial"/>
        </w:rPr>
        <w:t xml:space="preserve"> διαφορετικές </w:t>
      </w:r>
      <w:r w:rsidRPr="00033BFC">
        <w:rPr>
          <w:rStyle w:val="hps"/>
          <w:rFonts w:cs="Arial"/>
        </w:rPr>
        <w:t>χώρες</w:t>
      </w:r>
      <w:r w:rsidRPr="00033BFC">
        <w:rPr>
          <w:rFonts w:cs="Arial"/>
        </w:rPr>
        <w:t xml:space="preserve">. </w:t>
      </w:r>
      <w:r w:rsidRPr="00033BFC">
        <w:rPr>
          <w:rStyle w:val="hps"/>
          <w:rFonts w:cs="Arial"/>
        </w:rPr>
        <w:t>Τα μέλη του είναι</w:t>
      </w:r>
      <w:r w:rsidRPr="00033BFC">
        <w:rPr>
          <w:rFonts w:cs="Arial"/>
        </w:rPr>
        <w:t xml:space="preserve"> </w:t>
      </w:r>
      <w:r w:rsidRPr="00033BFC">
        <w:rPr>
          <w:rStyle w:val="hps"/>
          <w:rFonts w:cs="Arial"/>
          <w:color w:val="000000"/>
        </w:rPr>
        <w:t>παρόντα σ</w:t>
      </w:r>
      <w:r w:rsidRPr="00033BFC">
        <w:rPr>
          <w:rStyle w:val="hps"/>
          <w:rFonts w:cs="Arial"/>
        </w:rPr>
        <w:t>ε περισσότερες από</w:t>
      </w:r>
      <w:r w:rsidRPr="00033BFC">
        <w:rPr>
          <w:rFonts w:cs="Arial"/>
        </w:rPr>
        <w:t xml:space="preserve"> </w:t>
      </w:r>
      <w:r w:rsidRPr="00033BFC">
        <w:rPr>
          <w:rStyle w:val="hps"/>
          <w:rFonts w:cs="Arial"/>
        </w:rPr>
        <w:t>150 χώρες, στις οποίες</w:t>
      </w:r>
      <w:r w:rsidRPr="00033BFC">
        <w:rPr>
          <w:rFonts w:cs="Arial"/>
        </w:rPr>
        <w:t xml:space="preserve"> </w:t>
      </w:r>
      <w:r w:rsidRPr="00033BFC">
        <w:rPr>
          <w:rStyle w:val="hps"/>
          <w:rFonts w:cs="Arial"/>
        </w:rPr>
        <w:t>υπάρχουν περισσότερα από</w:t>
      </w:r>
      <w:r w:rsidRPr="00033BFC">
        <w:rPr>
          <w:rFonts w:cs="Arial"/>
        </w:rPr>
        <w:t xml:space="preserve"> </w:t>
      </w:r>
      <w:r w:rsidRPr="00033BFC">
        <w:rPr>
          <w:rStyle w:val="hps"/>
          <w:rFonts w:cs="Arial"/>
        </w:rPr>
        <w:t>2.000</w:t>
      </w:r>
      <w:r w:rsidRPr="00033BFC">
        <w:rPr>
          <w:rFonts w:cs="Arial"/>
        </w:rPr>
        <w:t xml:space="preserve"> </w:t>
      </w:r>
      <w:r w:rsidRPr="00033BFC">
        <w:rPr>
          <w:rStyle w:val="hps"/>
          <w:rFonts w:cs="Arial"/>
        </w:rPr>
        <w:t>ιδρύματα</w:t>
      </w:r>
      <w:r w:rsidR="00033BFC" w:rsidRPr="00033BFC">
        <w:rPr>
          <w:rFonts w:cs="Arial"/>
        </w:rPr>
        <w:t>.</w:t>
      </w:r>
    </w:p>
    <w:p w:rsidR="00033BFC" w:rsidRDefault="00527C7A" w:rsidP="00033BFC">
      <w:pPr>
        <w:shd w:val="clear" w:color="auto" w:fill="FFFFFF"/>
        <w:spacing w:after="120" w:line="240" w:lineRule="auto"/>
        <w:ind w:left="-425" w:right="-618"/>
        <w:jc w:val="both"/>
        <w:rPr>
          <w:rFonts w:cs="Arial"/>
        </w:rPr>
      </w:pPr>
      <w:r w:rsidRPr="00033BFC">
        <w:rPr>
          <w:rStyle w:val="hps"/>
          <w:rFonts w:cs="Arial"/>
        </w:rPr>
        <w:t>Το έργο τους</w:t>
      </w:r>
      <w:r w:rsidRPr="00033BFC">
        <w:rPr>
          <w:rFonts w:cs="Arial"/>
        </w:rPr>
        <w:t xml:space="preserve"> </w:t>
      </w:r>
      <w:r w:rsidRPr="00033BFC">
        <w:rPr>
          <w:rStyle w:val="hps"/>
          <w:rFonts w:cs="Arial"/>
        </w:rPr>
        <w:t>επικεντρώνεται στις</w:t>
      </w:r>
      <w:r w:rsidRPr="00033BFC">
        <w:rPr>
          <w:rFonts w:cs="Arial"/>
        </w:rPr>
        <w:t xml:space="preserve"> </w:t>
      </w:r>
      <w:r w:rsidRPr="00033BFC">
        <w:rPr>
          <w:rStyle w:val="hps"/>
          <w:rFonts w:cs="Arial"/>
        </w:rPr>
        <w:t>τέχνες</w:t>
      </w:r>
      <w:r w:rsidRPr="00033BFC">
        <w:rPr>
          <w:rFonts w:cs="Arial"/>
        </w:rPr>
        <w:t xml:space="preserve">, </w:t>
      </w:r>
      <w:r w:rsidRPr="00033BFC">
        <w:rPr>
          <w:rStyle w:val="hps"/>
          <w:rFonts w:cs="Arial"/>
        </w:rPr>
        <w:t>τις γλώσσες</w:t>
      </w:r>
      <w:r w:rsidRPr="00033BFC">
        <w:rPr>
          <w:rFonts w:cs="Arial"/>
        </w:rPr>
        <w:t xml:space="preserve">, </w:t>
      </w:r>
      <w:r w:rsidRPr="00033BFC">
        <w:rPr>
          <w:rStyle w:val="hps"/>
          <w:rFonts w:cs="Arial"/>
        </w:rPr>
        <w:t>τη νεολαία</w:t>
      </w:r>
      <w:r w:rsidRPr="00033BFC">
        <w:rPr>
          <w:rFonts w:cs="Arial"/>
        </w:rPr>
        <w:t xml:space="preserve">, την εκπαίδευση, </w:t>
      </w:r>
      <w:r w:rsidRPr="00033BFC">
        <w:rPr>
          <w:rStyle w:val="hps"/>
          <w:rFonts w:cs="Arial"/>
        </w:rPr>
        <w:t>την επιστήμη</w:t>
      </w:r>
      <w:r w:rsidRPr="00033BFC">
        <w:rPr>
          <w:rFonts w:cs="Arial"/>
        </w:rPr>
        <w:t xml:space="preserve">, </w:t>
      </w:r>
      <w:r w:rsidRPr="00033BFC">
        <w:rPr>
          <w:rStyle w:val="hps"/>
          <w:rFonts w:cs="Arial"/>
        </w:rPr>
        <w:t>τον διαπολιτισμικό διάλογο</w:t>
      </w:r>
      <w:r w:rsidRPr="00033BFC">
        <w:rPr>
          <w:rFonts w:cs="Arial"/>
        </w:rPr>
        <w:t xml:space="preserve"> </w:t>
      </w:r>
      <w:r w:rsidRPr="00033BFC">
        <w:rPr>
          <w:rStyle w:val="hps"/>
          <w:rFonts w:cs="Arial"/>
        </w:rPr>
        <w:t>και την ανάπτυξη</w:t>
      </w:r>
      <w:r w:rsidR="00033BFC">
        <w:rPr>
          <w:rFonts w:cs="Arial"/>
        </w:rPr>
        <w:t>.</w:t>
      </w:r>
    </w:p>
    <w:p w:rsidR="00033BFC" w:rsidRDefault="00527C7A" w:rsidP="00033BFC">
      <w:pPr>
        <w:shd w:val="clear" w:color="auto" w:fill="FFFFFF"/>
        <w:spacing w:after="120" w:line="240" w:lineRule="auto"/>
        <w:ind w:left="-425" w:right="-618"/>
        <w:jc w:val="both"/>
        <w:rPr>
          <w:rFonts w:cs="Arial"/>
          <w:color w:val="000000"/>
        </w:rPr>
      </w:pPr>
      <w:r w:rsidRPr="00B75EA0">
        <w:rPr>
          <w:rFonts w:cs="Arial"/>
          <w:color w:val="000000"/>
        </w:rPr>
        <w:t xml:space="preserve">Το </w:t>
      </w:r>
      <w:r w:rsidRPr="00B75EA0">
        <w:rPr>
          <w:rFonts w:cs="Arial"/>
          <w:color w:val="000000"/>
          <w:lang w:val="fr-FR"/>
        </w:rPr>
        <w:t>EUNIC</w:t>
      </w:r>
      <w:r w:rsidRPr="00B75EA0">
        <w:rPr>
          <w:rFonts w:cs="Arial"/>
          <w:color w:val="000000"/>
        </w:rPr>
        <w:t xml:space="preserve"> ενθαρρύνει τα μέλη του να υλοποιήσουν κοινά </w:t>
      </w:r>
      <w:proofErr w:type="spellStart"/>
      <w:r w:rsidRPr="00B75EA0">
        <w:rPr>
          <w:rFonts w:cs="Arial"/>
          <w:color w:val="000000"/>
        </w:rPr>
        <w:t>πρότζεκτ</w:t>
      </w:r>
      <w:proofErr w:type="spellEnd"/>
      <w:r w:rsidRPr="00B75EA0">
        <w:rPr>
          <w:rFonts w:cs="Arial"/>
          <w:color w:val="000000"/>
        </w:rPr>
        <w:t xml:space="preserve"> και συνεργάζεται με την Ευρωπαϊκή Επιτροπή, το Συμβούλιο της Ευρώπης και εταίρους από όλο τον κόσμο.</w:t>
      </w:r>
    </w:p>
    <w:p w:rsidR="00527C7A" w:rsidRPr="00033BFC" w:rsidRDefault="00527C7A" w:rsidP="00033BFC">
      <w:pPr>
        <w:shd w:val="clear" w:color="auto" w:fill="FFFFFF"/>
        <w:spacing w:after="120" w:line="240" w:lineRule="auto"/>
        <w:ind w:left="-425" w:right="-618"/>
        <w:jc w:val="both"/>
        <w:rPr>
          <w:rFonts w:cs="Arial"/>
        </w:rPr>
      </w:pPr>
      <w:r w:rsidRPr="00B75EA0">
        <w:rPr>
          <w:rFonts w:cs="Arial"/>
          <w:color w:val="000000"/>
        </w:rPr>
        <w:t xml:space="preserve">Το </w:t>
      </w:r>
      <w:r w:rsidRPr="00B75EA0">
        <w:rPr>
          <w:rFonts w:cs="Arial"/>
          <w:color w:val="000000"/>
          <w:lang w:val="fr-FR"/>
        </w:rPr>
        <w:t>EUNIC</w:t>
      </w:r>
      <w:r w:rsidRPr="00B75EA0">
        <w:rPr>
          <w:rFonts w:cs="Arial"/>
          <w:color w:val="000000"/>
        </w:rPr>
        <w:t xml:space="preserve"> </w:t>
      </w:r>
      <w:proofErr w:type="spellStart"/>
      <w:r w:rsidRPr="00B75EA0">
        <w:rPr>
          <w:rFonts w:cs="Arial"/>
          <w:color w:val="000000"/>
          <w:lang w:val="fr-FR"/>
        </w:rPr>
        <w:t>Athens</w:t>
      </w:r>
      <w:proofErr w:type="spellEnd"/>
      <w:r w:rsidRPr="00B75EA0">
        <w:rPr>
          <w:rFonts w:cs="Arial"/>
          <w:color w:val="000000"/>
        </w:rPr>
        <w:t xml:space="preserve"> δημιουργήθηκε στις 10 Ιουνίου 2008.</w:t>
      </w:r>
    </w:p>
    <w:p w:rsidR="00527C7A" w:rsidRPr="00033BFC" w:rsidRDefault="00527C7A" w:rsidP="00033BFC">
      <w:pPr>
        <w:shd w:val="clear" w:color="auto" w:fill="FFFFFF"/>
        <w:spacing w:after="120" w:line="240" w:lineRule="auto"/>
        <w:ind w:left="-425" w:right="-618"/>
        <w:jc w:val="both"/>
        <w:rPr>
          <w:rStyle w:val="hps"/>
          <w:rFonts w:cs="Arial"/>
        </w:rPr>
      </w:pPr>
      <w:r w:rsidRPr="00033BFC">
        <w:rPr>
          <w:rStyle w:val="hps"/>
          <w:rFonts w:cs="Arial"/>
        </w:rPr>
        <w:t xml:space="preserve">Δεκατέσσερα ευρωπαϊκά πολιτιστικά ιδρύματα, με έδρα την Αθήνα υπέγραψαν ένα άτυπο μνημόνιο συμφωνίας με κύριο στόχο την ενίσχυση της συνεργασίας τους μέσω κοινών έργων, με την υποστήριξη εταίρων του ελληνικού δημόσιου και ιδιωτικού τομέα. </w:t>
      </w:r>
    </w:p>
    <w:p w:rsidR="00527C7A" w:rsidRPr="00033BFC" w:rsidRDefault="00527C7A" w:rsidP="00033BFC">
      <w:pPr>
        <w:shd w:val="clear" w:color="auto" w:fill="FFFFFF"/>
        <w:spacing w:after="120" w:line="240" w:lineRule="auto"/>
        <w:ind w:left="-425" w:right="-618"/>
        <w:jc w:val="both"/>
        <w:rPr>
          <w:rStyle w:val="hps"/>
          <w:rFonts w:cs="Arial"/>
        </w:rPr>
      </w:pPr>
      <w:r w:rsidRPr="00033BFC">
        <w:rPr>
          <w:rStyle w:val="hps"/>
          <w:rFonts w:cs="Arial"/>
        </w:rPr>
        <w:t>Κύριος στόχος του είναι η δημιουργία αποτελεσματικών συνεργασιών και δικτύων μεταξύ των συμμετεχόντων οργανισμών για την προώθηση της πολιτιστικής και γλωσσικής ποικιλομορφίας, την κατανόηση μεταξύ των ευρωπαϊκών κοινωνιών, καθώς και την ενίσχυση του διεθνούς διαλόγου και της συνεργασίας εντός και εκτός Ευρώπης.</w:t>
      </w:r>
    </w:p>
    <w:p w:rsidR="00554584" w:rsidRDefault="00554584" w:rsidP="00033BFC">
      <w:pPr>
        <w:suppressAutoHyphens/>
        <w:spacing w:after="120" w:line="240" w:lineRule="auto"/>
        <w:ind w:left="-426" w:right="-619"/>
        <w:jc w:val="both"/>
        <w:rPr>
          <w:rStyle w:val="hps"/>
          <w:rFonts w:ascii="Calibri" w:hAnsi="Calibri"/>
          <w:sz w:val="21"/>
          <w:szCs w:val="21"/>
        </w:rPr>
      </w:pPr>
    </w:p>
    <w:p w:rsidR="00033BFC" w:rsidRDefault="00033BFC"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CE75C9" w:rsidRDefault="00CE75C9" w:rsidP="00033BFC">
      <w:pPr>
        <w:suppressAutoHyphens/>
        <w:spacing w:after="120" w:line="240" w:lineRule="auto"/>
        <w:ind w:left="-426" w:right="-619"/>
        <w:jc w:val="both"/>
        <w:rPr>
          <w:rStyle w:val="hps"/>
          <w:rFonts w:ascii="Calibri" w:hAnsi="Calibri"/>
          <w:sz w:val="21"/>
          <w:szCs w:val="21"/>
        </w:rPr>
      </w:pPr>
    </w:p>
    <w:p w:rsidR="00033BFC" w:rsidRDefault="00033BFC" w:rsidP="00033BFC">
      <w:pPr>
        <w:suppressAutoHyphens/>
        <w:spacing w:after="0" w:line="240" w:lineRule="auto"/>
        <w:ind w:left="-426" w:right="-61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_____________________________________________________________________________</w:t>
      </w:r>
    </w:p>
    <w:p w:rsidR="00726AEC" w:rsidRPr="00726AEC" w:rsidRDefault="00033BFC" w:rsidP="00033BFC">
      <w:pPr>
        <w:suppressAutoHyphens/>
        <w:spacing w:after="0" w:line="240" w:lineRule="auto"/>
        <w:ind w:left="-426"/>
        <w:jc w:val="both"/>
        <w:rPr>
          <w:rFonts w:ascii="Times New Roman" w:eastAsia="Times New Roman" w:hAnsi="Times New Roman" w:cs="Times New Roman"/>
          <w:sz w:val="24"/>
          <w:szCs w:val="24"/>
          <w:lang w:eastAsia="zh-CN"/>
        </w:rPr>
      </w:pPr>
      <w:r>
        <w:rPr>
          <w:noProof/>
          <w:lang w:eastAsia="el-GR"/>
        </w:rPr>
        <w:drawing>
          <wp:inline distT="0" distB="0" distL="0" distR="0" wp14:anchorId="2C7774E2" wp14:editId="40CD34A8">
            <wp:extent cx="5953125" cy="878072"/>
            <wp:effectExtent l="0" t="0" r="0" b="0"/>
            <wp:docPr id="2" name="Εικόνα 1" descr="Απόσπασμα οθόνη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Εικόνα 1" descr="Απόσπασμα οθόνης"/>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6030445" cy="889477"/>
                    </a:xfrm>
                    <a:prstGeom prst="rect">
                      <a:avLst/>
                    </a:prstGeom>
                  </pic:spPr>
                </pic:pic>
              </a:graphicData>
            </a:graphic>
          </wp:inline>
        </w:drawing>
      </w:r>
    </w:p>
    <w:sectPr w:rsidR="00726AEC" w:rsidRPr="00726AEC" w:rsidSect="00DD4E13">
      <w:headerReference w:type="default" r:id="rId26"/>
      <w:footerReference w:type="default" r:id="rId27"/>
      <w:headerReference w:type="first" r:id="rId28"/>
      <w:footerReference w:type="first" r:id="rId29"/>
      <w:pgSz w:w="11906" w:h="16838" w:code="9"/>
      <w:pgMar w:top="1772" w:right="1797" w:bottom="1440" w:left="1797" w:header="568" w:footer="3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38B2" w:rsidRDefault="009338B2" w:rsidP="00726AEC">
      <w:pPr>
        <w:spacing w:after="0" w:line="240" w:lineRule="auto"/>
      </w:pPr>
      <w:r>
        <w:separator/>
      </w:r>
    </w:p>
  </w:endnote>
  <w:endnote w:type="continuationSeparator" w:id="0">
    <w:p w:rsidR="009338B2" w:rsidRDefault="009338B2" w:rsidP="00726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Arial">
    <w:panose1 w:val="020B0604020202020204"/>
    <w:charset w:val="A1"/>
    <w:family w:val="swiss"/>
    <w:pitch w:val="variable"/>
    <w:sig w:usb0="E0002EFF" w:usb1="C0007843" w:usb2="00000009" w:usb3="00000000" w:csb0="000001FF" w:csb1="00000000"/>
  </w:font>
  <w:font w:name="Minion Pro">
    <w:altName w:val="Times New Roman"/>
    <w:charset w:val="00"/>
    <w:family w:val="auto"/>
    <w:pitch w:val="default"/>
  </w:font>
  <w:font w:name="Cambria">
    <w:panose1 w:val="02040503050406030204"/>
    <w:charset w:val="A1"/>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A1"/>
    <w:family w:val="swiss"/>
    <w:pitch w:val="variable"/>
    <w:sig w:usb0="E4002EFF" w:usb1="C000E47F" w:usb2="00000009" w:usb3="00000000" w:csb0="000001FF" w:csb1="00000000"/>
  </w:font>
  <w:font w:name="PF Din Text Medium">
    <w:altName w:val="Arial"/>
    <w:panose1 w:val="00000000000000000000"/>
    <w:charset w:val="00"/>
    <w:family w:val="modern"/>
    <w:notTrueType/>
    <w:pitch w:val="variable"/>
    <w:sig w:usb0="80000083" w:usb1="00000000" w:usb2="00000000" w:usb3="00000000" w:csb0="00000009" w:csb1="00000000"/>
  </w:font>
  <w:font w:name="PF Din Text">
    <w:altName w:val="Arial"/>
    <w:panose1 w:val="00000000000000000000"/>
    <w:charset w:val="00"/>
    <w:family w:val="modern"/>
    <w:notTrueType/>
    <w:pitch w:val="variable"/>
    <w:sig w:usb0="80000083" w:usb1="00000000" w:usb2="00000000" w:usb3="00000000" w:csb0="00000009" w:csb1="00000000"/>
  </w:font>
  <w:font w:name="PF Din Text Light">
    <w:altName w:val="Arial"/>
    <w:panose1 w:val="00000000000000000000"/>
    <w:charset w:val="00"/>
    <w:family w:val="modern"/>
    <w:notTrueType/>
    <w:pitch w:val="variable"/>
    <w:sig w:usb0="80000083" w:usb1="00000000" w:usb2="00000000" w:usb3="00000000" w:csb0="00000009" w:csb1="00000000"/>
  </w:font>
  <w:font w:name="PFDinDisplayMedium-Regular">
    <w:altName w:val="MS Gothic"/>
    <w:panose1 w:val="00000000000000000000"/>
    <w:charset w:val="80"/>
    <w:family w:val="swiss"/>
    <w:notTrueType/>
    <w:pitch w:val="default"/>
    <w:sig w:usb0="00000000" w:usb1="08070000" w:usb2="00000010" w:usb3="00000000" w:csb0="00020000" w:csb1="00000000"/>
  </w:font>
  <w:font w:name="PFDinTextLight-Regular">
    <w:altName w:val="MS Gothic"/>
    <w:panose1 w:val="00000000000000000000"/>
    <w:charset w:val="80"/>
    <w:family w:val="swiss"/>
    <w:notTrueType/>
    <w:pitch w:val="default"/>
    <w:sig w:usb0="00000000" w:usb1="08070000" w:usb2="00000010" w:usb3="00000000" w:csb0="00020000" w:csb1="00000000"/>
  </w:font>
  <w:font w:name="Calibri Light">
    <w:panose1 w:val="020F03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A46F54" w:rsidRPr="00DD4E13" w:rsidTr="00FA4200">
      <w:tc>
        <w:tcPr>
          <w:tcW w:w="9356" w:type="dxa"/>
          <w:gridSpan w:val="5"/>
          <w:tcBorders>
            <w:top w:val="single" w:sz="4" w:space="0" w:color="auto"/>
            <w:left w:val="nil"/>
            <w:bottom w:val="nil"/>
            <w:right w:val="nil"/>
          </w:tcBorders>
          <w:shd w:val="clear" w:color="auto" w:fill="auto"/>
          <w:vAlign w:val="center"/>
        </w:tcPr>
        <w:p w:rsidR="00A46F54" w:rsidRPr="00DD4E13" w:rsidRDefault="009338B2" w:rsidP="00B75EA0">
          <w:pPr>
            <w:spacing w:after="0" w:line="240" w:lineRule="auto"/>
            <w:ind w:right="37"/>
            <w:jc w:val="center"/>
            <w:rPr>
              <w:b/>
              <w:spacing w:val="16"/>
            </w:rPr>
          </w:pPr>
        </w:p>
      </w:tc>
    </w:tr>
    <w:tr w:rsidR="00A46F54" w:rsidRPr="00DD4E13" w:rsidTr="00FA4200">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A46F54" w:rsidRPr="00DD4E13" w:rsidRDefault="009338B2" w:rsidP="00B75EA0">
          <w:pPr>
            <w:spacing w:after="0" w:line="240" w:lineRule="auto"/>
            <w:rPr>
              <w:b/>
              <w:spacing w:val="50"/>
              <w:sz w:val="18"/>
              <w:szCs w:val="18"/>
            </w:rPr>
          </w:pPr>
        </w:p>
      </w:tc>
      <w:tc>
        <w:tcPr>
          <w:tcW w:w="1361" w:type="dxa"/>
          <w:shd w:val="clear" w:color="auto" w:fill="auto"/>
          <w:vAlign w:val="center"/>
        </w:tcPr>
        <w:p w:rsidR="00A46F54" w:rsidRPr="00DD4E13" w:rsidRDefault="009338B2" w:rsidP="00B75EA0">
          <w:pPr>
            <w:spacing w:after="0" w:line="240" w:lineRule="auto"/>
            <w:ind w:right="33"/>
            <w:rPr>
              <w:b/>
              <w:spacing w:val="50"/>
              <w:sz w:val="18"/>
              <w:szCs w:val="18"/>
            </w:rPr>
          </w:pPr>
        </w:p>
      </w:tc>
      <w:tc>
        <w:tcPr>
          <w:tcW w:w="1417" w:type="dxa"/>
          <w:shd w:val="clear" w:color="auto" w:fill="auto"/>
          <w:vAlign w:val="center"/>
        </w:tcPr>
        <w:p w:rsidR="00A46F54" w:rsidRPr="00DD4E13" w:rsidRDefault="009338B2" w:rsidP="00B75EA0">
          <w:pPr>
            <w:spacing w:after="0" w:line="240" w:lineRule="auto"/>
            <w:rPr>
              <w:b/>
              <w:spacing w:val="50"/>
              <w:sz w:val="18"/>
              <w:szCs w:val="18"/>
            </w:rPr>
          </w:pPr>
        </w:p>
      </w:tc>
      <w:tc>
        <w:tcPr>
          <w:tcW w:w="1814" w:type="dxa"/>
          <w:shd w:val="clear" w:color="auto" w:fill="auto"/>
          <w:vAlign w:val="center"/>
        </w:tcPr>
        <w:p w:rsidR="00A46F54" w:rsidRPr="00DD4E13" w:rsidRDefault="009338B2" w:rsidP="00B75EA0">
          <w:pPr>
            <w:spacing w:after="0" w:line="240" w:lineRule="auto"/>
            <w:rPr>
              <w:sz w:val="18"/>
              <w:szCs w:val="18"/>
            </w:rPr>
          </w:pPr>
        </w:p>
      </w:tc>
      <w:tc>
        <w:tcPr>
          <w:tcW w:w="2154" w:type="dxa"/>
          <w:shd w:val="clear" w:color="auto" w:fill="auto"/>
          <w:vAlign w:val="center"/>
        </w:tcPr>
        <w:p w:rsidR="00A46F54" w:rsidRPr="00DD4E13" w:rsidRDefault="009338B2" w:rsidP="00B75EA0">
          <w:pPr>
            <w:spacing w:after="0" w:line="240" w:lineRule="auto"/>
            <w:rPr>
              <w:b/>
              <w:spacing w:val="50"/>
              <w:sz w:val="18"/>
              <w:szCs w:val="18"/>
            </w:rPr>
          </w:pPr>
        </w:p>
      </w:tc>
    </w:tr>
  </w:tbl>
  <w:p w:rsidR="00A46F54" w:rsidRDefault="009338B2">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35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2608"/>
      <w:gridCol w:w="1361"/>
      <w:gridCol w:w="1417"/>
      <w:gridCol w:w="1814"/>
      <w:gridCol w:w="2156"/>
    </w:tblGrid>
    <w:tr w:rsidR="00527C7A" w:rsidRPr="00527C7A" w:rsidTr="00527C7A">
      <w:tc>
        <w:tcPr>
          <w:tcW w:w="9356" w:type="dxa"/>
          <w:gridSpan w:val="5"/>
          <w:tcBorders>
            <w:top w:val="single" w:sz="4" w:space="0" w:color="auto"/>
            <w:left w:val="nil"/>
            <w:bottom w:val="nil"/>
            <w:right w:val="nil"/>
          </w:tcBorders>
          <w:shd w:val="clear" w:color="auto" w:fill="auto"/>
          <w:vAlign w:val="center"/>
        </w:tcPr>
        <w:p w:rsidR="00527C7A" w:rsidRPr="00527C7A" w:rsidRDefault="00527C7A" w:rsidP="00527C7A">
          <w:pPr>
            <w:spacing w:after="0" w:line="240" w:lineRule="auto"/>
            <w:ind w:right="37"/>
            <w:jc w:val="center"/>
            <w:rPr>
              <w:b/>
              <w:spacing w:val="16"/>
              <w:sz w:val="24"/>
              <w:szCs w:val="24"/>
            </w:rPr>
          </w:pPr>
          <w:r w:rsidRPr="00527C7A">
            <w:rPr>
              <w:b/>
              <w:spacing w:val="16"/>
              <w:sz w:val="24"/>
              <w:szCs w:val="24"/>
            </w:rPr>
            <w:t>ΠΡΕΣΒΕΙΑ ΚΥΠΡΙΑΚΗΣ ΔΗΜΟΚΡΑΤΙΑΣ   Μορφωτικό Γραφείο  ΣΠΙΤΙ ΤΗΣ ΚΥΠΡΟΥ</w:t>
          </w:r>
        </w:p>
      </w:tc>
    </w:tr>
    <w:tr w:rsidR="00527C7A" w:rsidRPr="00527C7A" w:rsidTr="00527C7A">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PrEx>
      <w:tc>
        <w:tcPr>
          <w:tcW w:w="2608" w:type="dxa"/>
          <w:shd w:val="clear" w:color="auto" w:fill="auto"/>
          <w:vAlign w:val="center"/>
        </w:tcPr>
        <w:p w:rsidR="00527C7A" w:rsidRPr="00527C7A" w:rsidRDefault="00527C7A" w:rsidP="00527C7A">
          <w:pPr>
            <w:spacing w:after="0" w:line="240" w:lineRule="auto"/>
            <w:jc w:val="both"/>
            <w:rPr>
              <w:b/>
              <w:spacing w:val="50"/>
              <w:sz w:val="18"/>
              <w:szCs w:val="18"/>
            </w:rPr>
          </w:pPr>
          <w:r w:rsidRPr="00527C7A">
            <w:rPr>
              <w:b/>
              <w:sz w:val="18"/>
              <w:szCs w:val="18"/>
            </w:rPr>
            <w:t>Δ:</w:t>
          </w:r>
          <w:r w:rsidRPr="00527C7A">
            <w:rPr>
              <w:sz w:val="18"/>
              <w:szCs w:val="18"/>
            </w:rPr>
            <w:t xml:space="preserve"> Ξενοφώντος 2</w:t>
          </w:r>
          <w:r w:rsidRPr="00527C7A">
            <w:rPr>
              <w:sz w:val="18"/>
              <w:szCs w:val="18"/>
              <w:vertAlign w:val="superscript"/>
            </w:rPr>
            <w:t>Α</w:t>
          </w:r>
          <w:r w:rsidRPr="00527C7A">
            <w:rPr>
              <w:sz w:val="18"/>
              <w:szCs w:val="18"/>
            </w:rPr>
            <w:t>, 105 57Αθήνα</w:t>
          </w:r>
        </w:p>
      </w:tc>
      <w:tc>
        <w:tcPr>
          <w:tcW w:w="1361" w:type="dxa"/>
          <w:shd w:val="clear" w:color="auto" w:fill="auto"/>
          <w:vAlign w:val="center"/>
        </w:tcPr>
        <w:p w:rsidR="00527C7A" w:rsidRPr="00527C7A" w:rsidRDefault="00527C7A" w:rsidP="00527C7A">
          <w:pPr>
            <w:spacing w:after="0" w:line="240" w:lineRule="auto"/>
            <w:ind w:right="33"/>
            <w:jc w:val="both"/>
            <w:rPr>
              <w:b/>
              <w:spacing w:val="50"/>
              <w:sz w:val="18"/>
              <w:szCs w:val="18"/>
            </w:rPr>
          </w:pPr>
          <w:r w:rsidRPr="00527C7A">
            <w:rPr>
              <w:b/>
              <w:sz w:val="18"/>
              <w:szCs w:val="18"/>
            </w:rPr>
            <w:t>Τ:</w:t>
          </w:r>
          <w:r w:rsidRPr="00527C7A">
            <w:rPr>
              <w:sz w:val="18"/>
              <w:szCs w:val="18"/>
            </w:rPr>
            <w:t xml:space="preserve"> 2103734934</w:t>
          </w:r>
        </w:p>
      </w:tc>
      <w:tc>
        <w:tcPr>
          <w:tcW w:w="1417" w:type="dxa"/>
          <w:shd w:val="clear" w:color="auto" w:fill="auto"/>
          <w:vAlign w:val="center"/>
        </w:tcPr>
        <w:p w:rsidR="00527C7A" w:rsidRPr="00527C7A" w:rsidRDefault="00527C7A" w:rsidP="00527C7A">
          <w:pPr>
            <w:spacing w:after="0" w:line="240" w:lineRule="auto"/>
            <w:jc w:val="both"/>
            <w:rPr>
              <w:b/>
              <w:spacing w:val="50"/>
              <w:sz w:val="18"/>
              <w:szCs w:val="18"/>
            </w:rPr>
          </w:pPr>
          <w:r w:rsidRPr="00527C7A">
            <w:rPr>
              <w:b/>
              <w:sz w:val="18"/>
              <w:szCs w:val="18"/>
            </w:rPr>
            <w:t>F:</w:t>
          </w:r>
          <w:r w:rsidRPr="00527C7A">
            <w:rPr>
              <w:sz w:val="18"/>
              <w:szCs w:val="18"/>
            </w:rPr>
            <w:t xml:space="preserve"> 2103734904</w:t>
          </w:r>
        </w:p>
      </w:tc>
      <w:tc>
        <w:tcPr>
          <w:tcW w:w="1814" w:type="dxa"/>
          <w:shd w:val="clear" w:color="auto" w:fill="auto"/>
          <w:vAlign w:val="center"/>
        </w:tcPr>
        <w:p w:rsidR="00527C7A" w:rsidRPr="00527C7A" w:rsidRDefault="00527C7A" w:rsidP="00527C7A">
          <w:pPr>
            <w:spacing w:after="0" w:line="240" w:lineRule="auto"/>
            <w:jc w:val="both"/>
            <w:rPr>
              <w:sz w:val="18"/>
              <w:szCs w:val="18"/>
            </w:rPr>
          </w:pPr>
          <w:r w:rsidRPr="00527C7A">
            <w:rPr>
              <w:b/>
              <w:sz w:val="18"/>
              <w:szCs w:val="18"/>
            </w:rPr>
            <w:t>E:</w:t>
          </w:r>
          <w:r w:rsidRPr="00527C7A">
            <w:rPr>
              <w:sz w:val="18"/>
              <w:szCs w:val="18"/>
            </w:rPr>
            <w:t xml:space="preserve"> spiticy@otenet.gr</w:t>
          </w:r>
        </w:p>
      </w:tc>
      <w:tc>
        <w:tcPr>
          <w:tcW w:w="2156" w:type="dxa"/>
          <w:shd w:val="clear" w:color="auto" w:fill="auto"/>
          <w:vAlign w:val="center"/>
        </w:tcPr>
        <w:p w:rsidR="00527C7A" w:rsidRPr="00527C7A" w:rsidRDefault="00527C7A" w:rsidP="00527C7A">
          <w:pPr>
            <w:spacing w:after="0" w:line="240" w:lineRule="auto"/>
            <w:jc w:val="both"/>
            <w:rPr>
              <w:b/>
              <w:spacing w:val="50"/>
              <w:sz w:val="18"/>
              <w:szCs w:val="18"/>
            </w:rPr>
          </w:pPr>
          <w:r w:rsidRPr="00527C7A">
            <w:rPr>
              <w:b/>
              <w:sz w:val="18"/>
              <w:szCs w:val="18"/>
            </w:rPr>
            <w:t xml:space="preserve">W: </w:t>
          </w:r>
          <w:r w:rsidRPr="00527C7A">
            <w:rPr>
              <w:sz w:val="18"/>
              <w:szCs w:val="18"/>
            </w:rPr>
            <w:t>www.spititiskyprou.gr</w:t>
          </w:r>
        </w:p>
      </w:tc>
    </w:tr>
  </w:tbl>
  <w:p w:rsidR="00A46F54" w:rsidRPr="00A24961" w:rsidRDefault="009338B2" w:rsidP="00726AE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38B2" w:rsidRDefault="009338B2" w:rsidP="00726AEC">
      <w:pPr>
        <w:spacing w:after="0" w:line="240" w:lineRule="auto"/>
      </w:pPr>
      <w:r>
        <w:separator/>
      </w:r>
    </w:p>
  </w:footnote>
  <w:footnote w:type="continuationSeparator" w:id="0">
    <w:p w:rsidR="009338B2" w:rsidRDefault="009338B2" w:rsidP="00726A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9338B2" w:rsidP="00FA4200"/>
      </w:tc>
      <w:tc>
        <w:tcPr>
          <w:tcW w:w="4678" w:type="dxa"/>
          <w:shd w:val="clear" w:color="auto" w:fill="auto"/>
        </w:tcPr>
        <w:p w:rsidR="00A46F54" w:rsidRPr="00DD4E13" w:rsidRDefault="009338B2" w:rsidP="00FA4200">
          <w:pPr>
            <w:jc w:val="right"/>
            <w:rPr>
              <w:vertAlign w:val="superscript"/>
            </w:rPr>
          </w:pPr>
        </w:p>
      </w:tc>
    </w:tr>
  </w:tbl>
  <w:p w:rsidR="00A46F54" w:rsidRDefault="009338B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459" w:type="dxa"/>
      <w:tblLayout w:type="fixed"/>
      <w:tblLook w:val="0000" w:firstRow="0" w:lastRow="0" w:firstColumn="0" w:lastColumn="0" w:noHBand="0" w:noVBand="0"/>
    </w:tblPr>
    <w:tblGrid>
      <w:gridCol w:w="4678"/>
      <w:gridCol w:w="4678"/>
    </w:tblGrid>
    <w:tr w:rsidR="00A46F54" w:rsidRPr="00DD4E13" w:rsidTr="00FA4200">
      <w:trPr>
        <w:trHeight w:val="1418"/>
      </w:trPr>
      <w:tc>
        <w:tcPr>
          <w:tcW w:w="4678" w:type="dxa"/>
          <w:shd w:val="clear" w:color="auto" w:fill="auto"/>
        </w:tcPr>
        <w:p w:rsidR="00A46F54" w:rsidRPr="00DD4E13" w:rsidRDefault="00EB343E" w:rsidP="00726AEC">
          <w:pPr>
            <w:spacing w:after="0" w:line="240" w:lineRule="auto"/>
          </w:pPr>
          <w:r w:rsidRPr="00DD4E13">
            <w:rPr>
              <w:noProof/>
              <w:lang w:eastAsia="el-GR"/>
            </w:rPr>
            <w:drawing>
              <wp:inline distT="0" distB="0" distL="0" distR="0" wp14:anchorId="79E0DC3F" wp14:editId="426E456A">
                <wp:extent cx="765810" cy="786765"/>
                <wp:effectExtent l="0" t="0" r="0" b="0"/>
                <wp:docPr id="15" name="Εικόνα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786765"/>
                        </a:xfrm>
                        <a:prstGeom prst="rect">
                          <a:avLst/>
                        </a:prstGeom>
                        <a:solidFill>
                          <a:srgbClr val="FFFFFF"/>
                        </a:solidFill>
                        <a:ln>
                          <a:noFill/>
                        </a:ln>
                      </pic:spPr>
                    </pic:pic>
                  </a:graphicData>
                </a:graphic>
              </wp:inline>
            </w:drawing>
          </w:r>
        </w:p>
      </w:tc>
      <w:tc>
        <w:tcPr>
          <w:tcW w:w="4678" w:type="dxa"/>
          <w:shd w:val="clear" w:color="auto" w:fill="auto"/>
        </w:tcPr>
        <w:p w:rsidR="00A46F54" w:rsidRPr="00DD4E13" w:rsidRDefault="00117BF4" w:rsidP="00726AEC">
          <w:pPr>
            <w:spacing w:after="0" w:line="240" w:lineRule="auto"/>
            <w:jc w:val="right"/>
            <w:rPr>
              <w:vertAlign w:val="superscript"/>
            </w:rPr>
          </w:pPr>
          <w:r w:rsidRPr="008D780B">
            <w:rPr>
              <w:rFonts w:ascii="Times New Roman" w:hAnsi="Times New Roman"/>
              <w:noProof/>
              <w:sz w:val="24"/>
              <w:szCs w:val="24"/>
              <w:lang w:eastAsia="el-GR"/>
            </w:rPr>
            <w:drawing>
              <wp:inline distT="0" distB="0" distL="0" distR="0" wp14:anchorId="47EF2549" wp14:editId="3C764A1F">
                <wp:extent cx="1123950" cy="809625"/>
                <wp:effectExtent l="0" t="0" r="0" b="9525"/>
                <wp:docPr id="4" name="Εικόνα 4" descr="unnamed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3" descr="unnamed1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809625"/>
                        </a:xfrm>
                        <a:prstGeom prst="rect">
                          <a:avLst/>
                        </a:prstGeom>
                        <a:noFill/>
                        <a:ln>
                          <a:noFill/>
                        </a:ln>
                      </pic:spPr>
                    </pic:pic>
                  </a:graphicData>
                </a:graphic>
              </wp:inline>
            </w:drawing>
          </w:r>
        </w:p>
      </w:tc>
    </w:tr>
  </w:tbl>
  <w:p w:rsidR="00A46F54" w:rsidRDefault="009338B2" w:rsidP="00A46F5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5098"/>
    <w:multiLevelType w:val="hybridMultilevel"/>
    <w:tmpl w:val="182817C0"/>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1CF87BFB"/>
    <w:multiLevelType w:val="hybridMultilevel"/>
    <w:tmpl w:val="57A853BA"/>
    <w:lvl w:ilvl="0" w:tplc="04080001">
      <w:start w:val="1"/>
      <w:numFmt w:val="bullet"/>
      <w:lvlText w:val=""/>
      <w:lvlJc w:val="left"/>
      <w:pPr>
        <w:ind w:left="294" w:hanging="360"/>
      </w:pPr>
      <w:rPr>
        <w:rFonts w:ascii="Symbol" w:hAnsi="Symbol" w:hint="default"/>
      </w:rPr>
    </w:lvl>
    <w:lvl w:ilvl="1" w:tplc="04080003" w:tentative="1">
      <w:start w:val="1"/>
      <w:numFmt w:val="bullet"/>
      <w:lvlText w:val="o"/>
      <w:lvlJc w:val="left"/>
      <w:pPr>
        <w:ind w:left="1014" w:hanging="360"/>
      </w:pPr>
      <w:rPr>
        <w:rFonts w:ascii="Courier New" w:hAnsi="Courier New" w:cs="Courier New" w:hint="default"/>
      </w:rPr>
    </w:lvl>
    <w:lvl w:ilvl="2" w:tplc="04080005" w:tentative="1">
      <w:start w:val="1"/>
      <w:numFmt w:val="bullet"/>
      <w:lvlText w:val=""/>
      <w:lvlJc w:val="left"/>
      <w:pPr>
        <w:ind w:left="1734" w:hanging="360"/>
      </w:pPr>
      <w:rPr>
        <w:rFonts w:ascii="Wingdings" w:hAnsi="Wingdings" w:hint="default"/>
      </w:rPr>
    </w:lvl>
    <w:lvl w:ilvl="3" w:tplc="04080001" w:tentative="1">
      <w:start w:val="1"/>
      <w:numFmt w:val="bullet"/>
      <w:lvlText w:val=""/>
      <w:lvlJc w:val="left"/>
      <w:pPr>
        <w:ind w:left="2454" w:hanging="360"/>
      </w:pPr>
      <w:rPr>
        <w:rFonts w:ascii="Symbol" w:hAnsi="Symbol" w:hint="default"/>
      </w:rPr>
    </w:lvl>
    <w:lvl w:ilvl="4" w:tplc="04080003" w:tentative="1">
      <w:start w:val="1"/>
      <w:numFmt w:val="bullet"/>
      <w:lvlText w:val="o"/>
      <w:lvlJc w:val="left"/>
      <w:pPr>
        <w:ind w:left="3174" w:hanging="360"/>
      </w:pPr>
      <w:rPr>
        <w:rFonts w:ascii="Courier New" w:hAnsi="Courier New" w:cs="Courier New" w:hint="default"/>
      </w:rPr>
    </w:lvl>
    <w:lvl w:ilvl="5" w:tplc="04080005" w:tentative="1">
      <w:start w:val="1"/>
      <w:numFmt w:val="bullet"/>
      <w:lvlText w:val=""/>
      <w:lvlJc w:val="left"/>
      <w:pPr>
        <w:ind w:left="3894" w:hanging="360"/>
      </w:pPr>
      <w:rPr>
        <w:rFonts w:ascii="Wingdings" w:hAnsi="Wingdings" w:hint="default"/>
      </w:rPr>
    </w:lvl>
    <w:lvl w:ilvl="6" w:tplc="04080001" w:tentative="1">
      <w:start w:val="1"/>
      <w:numFmt w:val="bullet"/>
      <w:lvlText w:val=""/>
      <w:lvlJc w:val="left"/>
      <w:pPr>
        <w:ind w:left="4614" w:hanging="360"/>
      </w:pPr>
      <w:rPr>
        <w:rFonts w:ascii="Symbol" w:hAnsi="Symbol" w:hint="default"/>
      </w:rPr>
    </w:lvl>
    <w:lvl w:ilvl="7" w:tplc="04080003" w:tentative="1">
      <w:start w:val="1"/>
      <w:numFmt w:val="bullet"/>
      <w:lvlText w:val="o"/>
      <w:lvlJc w:val="left"/>
      <w:pPr>
        <w:ind w:left="5334" w:hanging="360"/>
      </w:pPr>
      <w:rPr>
        <w:rFonts w:ascii="Courier New" w:hAnsi="Courier New" w:cs="Courier New" w:hint="default"/>
      </w:rPr>
    </w:lvl>
    <w:lvl w:ilvl="8" w:tplc="04080005" w:tentative="1">
      <w:start w:val="1"/>
      <w:numFmt w:val="bullet"/>
      <w:lvlText w:val=""/>
      <w:lvlJc w:val="left"/>
      <w:pPr>
        <w:ind w:left="6054" w:hanging="360"/>
      </w:pPr>
      <w:rPr>
        <w:rFonts w:ascii="Wingdings" w:hAnsi="Wingdings" w:hint="default"/>
      </w:rPr>
    </w:lvl>
  </w:abstractNum>
  <w:abstractNum w:abstractNumId="2" w15:restartNumberingAfterBreak="0">
    <w:nsid w:val="39CE48A1"/>
    <w:multiLevelType w:val="hybridMultilevel"/>
    <w:tmpl w:val="FDF661A8"/>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3277BA3"/>
    <w:multiLevelType w:val="hybridMultilevel"/>
    <w:tmpl w:val="04E403EA"/>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7F3D10D6"/>
    <w:multiLevelType w:val="hybridMultilevel"/>
    <w:tmpl w:val="3B9AF45C"/>
    <w:lvl w:ilvl="0" w:tplc="F09A0ACE">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AEC"/>
    <w:rsid w:val="00033BFC"/>
    <w:rsid w:val="00033CF4"/>
    <w:rsid w:val="00092067"/>
    <w:rsid w:val="000C72AC"/>
    <w:rsid w:val="00117BF4"/>
    <w:rsid w:val="00123FE6"/>
    <w:rsid w:val="00276971"/>
    <w:rsid w:val="00362641"/>
    <w:rsid w:val="00375060"/>
    <w:rsid w:val="003B15F6"/>
    <w:rsid w:val="003D23AF"/>
    <w:rsid w:val="004C020B"/>
    <w:rsid w:val="00527C7A"/>
    <w:rsid w:val="00554584"/>
    <w:rsid w:val="005F2789"/>
    <w:rsid w:val="00726AEC"/>
    <w:rsid w:val="007673E0"/>
    <w:rsid w:val="007916F3"/>
    <w:rsid w:val="009166D2"/>
    <w:rsid w:val="00932290"/>
    <w:rsid w:val="009338B2"/>
    <w:rsid w:val="00967A9E"/>
    <w:rsid w:val="009E02D9"/>
    <w:rsid w:val="00A028AF"/>
    <w:rsid w:val="00B75EA0"/>
    <w:rsid w:val="00CE75C9"/>
    <w:rsid w:val="00D016F8"/>
    <w:rsid w:val="00D01ABC"/>
    <w:rsid w:val="00DE3ABA"/>
    <w:rsid w:val="00E12350"/>
    <w:rsid w:val="00EB343E"/>
    <w:rsid w:val="00EB7C8B"/>
    <w:rsid w:val="00ED627F"/>
    <w:rsid w:val="00FA501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9EB746-C00D-45FA-8620-1583375C7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Char"/>
    <w:qFormat/>
    <w:rsid w:val="00726AEC"/>
    <w:pPr>
      <w:keepNext/>
      <w:suppressAutoHyphens/>
      <w:spacing w:before="240" w:after="60" w:line="240" w:lineRule="auto"/>
      <w:outlineLvl w:val="2"/>
    </w:pPr>
    <w:rPr>
      <w:rFonts w:ascii="Arial" w:eastAsia="Times New Roman" w:hAnsi="Arial" w:cs="Arial"/>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26AEC"/>
    <w:pPr>
      <w:tabs>
        <w:tab w:val="center" w:pos="4153"/>
        <w:tab w:val="right" w:pos="8306"/>
      </w:tabs>
      <w:spacing w:after="0" w:line="240" w:lineRule="auto"/>
    </w:pPr>
  </w:style>
  <w:style w:type="character" w:customStyle="1" w:styleId="Char">
    <w:name w:val="Κεφαλίδα Char"/>
    <w:basedOn w:val="a0"/>
    <w:link w:val="a3"/>
    <w:uiPriority w:val="99"/>
    <w:rsid w:val="00726AEC"/>
  </w:style>
  <w:style w:type="paragraph" w:styleId="a4">
    <w:name w:val="footer"/>
    <w:basedOn w:val="a"/>
    <w:link w:val="Char0"/>
    <w:uiPriority w:val="99"/>
    <w:unhideWhenUsed/>
    <w:rsid w:val="00726AEC"/>
    <w:pPr>
      <w:tabs>
        <w:tab w:val="center" w:pos="4153"/>
        <w:tab w:val="right" w:pos="8306"/>
      </w:tabs>
      <w:spacing w:after="0" w:line="240" w:lineRule="auto"/>
    </w:pPr>
  </w:style>
  <w:style w:type="character" w:customStyle="1" w:styleId="Char0">
    <w:name w:val="Υποσέλιδο Char"/>
    <w:basedOn w:val="a0"/>
    <w:link w:val="a4"/>
    <w:uiPriority w:val="99"/>
    <w:rsid w:val="00726AEC"/>
  </w:style>
  <w:style w:type="table" w:styleId="a5">
    <w:name w:val="Table Grid"/>
    <w:basedOn w:val="a1"/>
    <w:uiPriority w:val="39"/>
    <w:rsid w:val="00726A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rsid w:val="00726AEC"/>
    <w:rPr>
      <w:rFonts w:ascii="Arial" w:eastAsia="Times New Roman" w:hAnsi="Arial" w:cs="Arial"/>
      <w:b/>
      <w:bCs/>
      <w:sz w:val="26"/>
      <w:szCs w:val="26"/>
      <w:lang w:eastAsia="zh-CN"/>
    </w:rPr>
  </w:style>
  <w:style w:type="character" w:customStyle="1" w:styleId="hps">
    <w:name w:val="hps"/>
    <w:basedOn w:val="a0"/>
    <w:rsid w:val="00726AEC"/>
  </w:style>
  <w:style w:type="character" w:styleId="-">
    <w:name w:val="Hyperlink"/>
    <w:basedOn w:val="a0"/>
    <w:rsid w:val="00726AEC"/>
    <w:rPr>
      <w:color w:val="0000FF"/>
      <w:u w:val="single"/>
    </w:rPr>
  </w:style>
  <w:style w:type="character" w:customStyle="1" w:styleId="apple-style-span">
    <w:name w:val="apple-style-span"/>
    <w:basedOn w:val="a0"/>
    <w:uiPriority w:val="99"/>
    <w:rsid w:val="00726AEC"/>
  </w:style>
  <w:style w:type="paragraph" w:styleId="Web">
    <w:name w:val="Normal (Web)"/>
    <w:basedOn w:val="a"/>
    <w:uiPriority w:val="99"/>
    <w:rsid w:val="00726AEC"/>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6">
    <w:name w:val="Plain Text"/>
    <w:basedOn w:val="a"/>
    <w:link w:val="Char1"/>
    <w:uiPriority w:val="99"/>
    <w:semiHidden/>
    <w:unhideWhenUsed/>
    <w:rsid w:val="00726AEC"/>
    <w:pPr>
      <w:spacing w:after="0" w:line="240" w:lineRule="auto"/>
    </w:pPr>
    <w:rPr>
      <w:rFonts w:ascii="Calibri" w:eastAsia="Calibri" w:hAnsi="Calibri" w:cs="Times New Roman"/>
      <w:lang w:val="fr-FR" w:eastAsia="fr-FR"/>
    </w:rPr>
  </w:style>
  <w:style w:type="character" w:customStyle="1" w:styleId="Char1">
    <w:name w:val="Απλό κείμενο Char"/>
    <w:basedOn w:val="a0"/>
    <w:link w:val="a6"/>
    <w:uiPriority w:val="99"/>
    <w:semiHidden/>
    <w:rsid w:val="00726AEC"/>
    <w:rPr>
      <w:rFonts w:ascii="Calibri" w:eastAsia="Calibri" w:hAnsi="Calibri" w:cs="Times New Roman"/>
      <w:lang w:val="fr-FR" w:eastAsia="fr-FR"/>
    </w:rPr>
  </w:style>
  <w:style w:type="paragraph" w:customStyle="1" w:styleId="NoParagraphStyle">
    <w:name w:val="[No Paragraph Style]"/>
    <w:basedOn w:val="a"/>
    <w:rsid w:val="00726AEC"/>
    <w:pPr>
      <w:autoSpaceDE w:val="0"/>
      <w:autoSpaceDN w:val="0"/>
      <w:spacing w:after="0" w:line="288" w:lineRule="auto"/>
    </w:pPr>
    <w:rPr>
      <w:rFonts w:ascii="Minion Pro" w:hAnsi="Minion Pro" w:cs="Times New Roman"/>
      <w:color w:val="000000"/>
      <w:sz w:val="24"/>
      <w:szCs w:val="24"/>
      <w:lang w:val="fr-FR"/>
    </w:rPr>
  </w:style>
  <w:style w:type="paragraph" w:styleId="a7">
    <w:name w:val="Subtitle"/>
    <w:basedOn w:val="a"/>
    <w:next w:val="a"/>
    <w:link w:val="Char2"/>
    <w:qFormat/>
    <w:rsid w:val="00726AEC"/>
    <w:pPr>
      <w:spacing w:after="60" w:line="240" w:lineRule="auto"/>
      <w:jc w:val="center"/>
      <w:outlineLvl w:val="1"/>
    </w:pPr>
    <w:rPr>
      <w:rFonts w:ascii="Cambria" w:eastAsia="SimSun" w:hAnsi="Cambria" w:cs="Times New Roman"/>
      <w:sz w:val="24"/>
      <w:szCs w:val="24"/>
      <w:lang w:val="cs-CZ" w:eastAsia="cs-CZ"/>
    </w:rPr>
  </w:style>
  <w:style w:type="character" w:customStyle="1" w:styleId="Char2">
    <w:name w:val="Υπότιτλος Char"/>
    <w:basedOn w:val="a0"/>
    <w:link w:val="a7"/>
    <w:rsid w:val="00726AEC"/>
    <w:rPr>
      <w:rFonts w:ascii="Cambria" w:eastAsia="SimSun" w:hAnsi="Cambria" w:cs="Times New Roman"/>
      <w:sz w:val="24"/>
      <w:szCs w:val="24"/>
      <w:lang w:val="cs-CZ" w:eastAsia="cs-CZ"/>
    </w:rPr>
  </w:style>
  <w:style w:type="paragraph" w:styleId="a8">
    <w:name w:val="Balloon Text"/>
    <w:basedOn w:val="a"/>
    <w:link w:val="Char3"/>
    <w:uiPriority w:val="99"/>
    <w:semiHidden/>
    <w:unhideWhenUsed/>
    <w:rsid w:val="00967A9E"/>
    <w:pPr>
      <w:spacing w:after="0" w:line="240" w:lineRule="auto"/>
    </w:pPr>
    <w:rPr>
      <w:rFonts w:ascii="Segoe UI" w:hAnsi="Segoe UI" w:cs="Segoe UI"/>
      <w:sz w:val="18"/>
      <w:szCs w:val="18"/>
    </w:rPr>
  </w:style>
  <w:style w:type="character" w:customStyle="1" w:styleId="Char3">
    <w:name w:val="Κείμενο πλαισίου Char"/>
    <w:basedOn w:val="a0"/>
    <w:link w:val="a8"/>
    <w:uiPriority w:val="99"/>
    <w:semiHidden/>
    <w:rsid w:val="00967A9E"/>
    <w:rPr>
      <w:rFonts w:ascii="Segoe UI" w:hAnsi="Segoe UI" w:cs="Segoe UI"/>
      <w:sz w:val="18"/>
      <w:szCs w:val="18"/>
    </w:rPr>
  </w:style>
  <w:style w:type="paragraph" w:customStyle="1" w:styleId="Default">
    <w:name w:val="Default"/>
    <w:rsid w:val="00527C7A"/>
    <w:pPr>
      <w:autoSpaceDE w:val="0"/>
      <w:autoSpaceDN w:val="0"/>
      <w:adjustRightInd w:val="0"/>
      <w:spacing w:after="0" w:line="240" w:lineRule="auto"/>
    </w:pPr>
    <w:rPr>
      <w:rFonts w:ascii="PF Din Text Medium" w:hAnsi="PF Din Text Medium" w:cs="PF Din Text Medium"/>
      <w:color w:val="000000"/>
      <w:sz w:val="24"/>
      <w:szCs w:val="24"/>
      <w:lang w:val="fr-FR"/>
    </w:rPr>
  </w:style>
  <w:style w:type="paragraph" w:customStyle="1" w:styleId="Pa1">
    <w:name w:val="Pa1"/>
    <w:basedOn w:val="Default"/>
    <w:next w:val="Default"/>
    <w:uiPriority w:val="99"/>
    <w:rsid w:val="00527C7A"/>
    <w:pPr>
      <w:spacing w:line="241" w:lineRule="atLeast"/>
    </w:pPr>
    <w:rPr>
      <w:rFonts w:ascii="PF Din Text" w:hAnsi="PF Din Text" w:cstheme="minorBidi"/>
      <w:color w:val="auto"/>
    </w:rPr>
  </w:style>
  <w:style w:type="character" w:customStyle="1" w:styleId="A10">
    <w:name w:val="A1"/>
    <w:uiPriority w:val="99"/>
    <w:rsid w:val="00527C7A"/>
    <w:rPr>
      <w:rFonts w:ascii="PF Din Text Light" w:hAnsi="PF Din Text Light" w:cs="PF Din Text Light"/>
      <w:color w:val="000000"/>
      <w:sz w:val="20"/>
      <w:szCs w:val="20"/>
    </w:rPr>
  </w:style>
  <w:style w:type="paragraph" w:styleId="a9">
    <w:name w:val="List Paragraph"/>
    <w:basedOn w:val="a"/>
    <w:uiPriority w:val="34"/>
    <w:qFormat/>
    <w:rsid w:val="00033BFC"/>
    <w:pPr>
      <w:ind w:left="720"/>
      <w:contextualSpacing/>
    </w:pPr>
  </w:style>
  <w:style w:type="paragraph" w:styleId="aa">
    <w:name w:val="caption"/>
    <w:basedOn w:val="a"/>
    <w:next w:val="a"/>
    <w:uiPriority w:val="35"/>
    <w:unhideWhenUsed/>
    <w:qFormat/>
    <w:rsid w:val="00E12350"/>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ublic.gr" TargetMode="External"/><Relationship Id="rId18" Type="http://schemas.openxmlformats.org/officeDocument/2006/relationships/hyperlink" Target="http://www.biblionet.gr/book/191976/%CE%A7%CF%81%CE%B9%CF%83%CF%84%CE%BF%CE%B4%CE%BF%CF%8D%CE%BB%CE%BF%CF%85,_%CE%A0%CE%AC%CE%BD%CE%BF%CF%82/%CE%9C%CE%B9%CE%B1_%CE%B1%CE%BB%CE%BB%CF%8C%CE%BA%CE%BF%CF%84%CE%B7_%CE%B9%CF%83%CF%84%CE%BF%CF%81%CE%AF%CE%B1_%CE%B1%CE%B3%CE%AC%CF%80%CE%B7%CF%82"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biblionet.gr/book/144441/%CE%A7%CF%81%CE%B9%CF%83%CF%84%CE%BF%CE%B4%CE%BF%CF%8D%CE%BB%CE%BF%CF%85,_%CE%A0%CE%AC%CE%BD%CE%BF%CF%82/%CE%A4%CF%81%CE%BF%CF%87%CE%BF%CE%BD%CF%8C%CE%BC%CE%BF%CF%82_%CF%83%CF%84%CE%B1_%CE%9A%CE%B1%CF%84%CF%83%CE%AC%CE%B2%CF%81%CE%B1%CF%87%CE%B1" TargetMode="External"/><Relationship Id="rId7" Type="http://schemas.openxmlformats.org/officeDocument/2006/relationships/endnotes" Target="endnotes.xml"/><Relationship Id="rId12" Type="http://schemas.openxmlformats.org/officeDocument/2006/relationships/hyperlink" Target="http://www.lexikopoleio.com" TargetMode="External"/><Relationship Id="rId17" Type="http://schemas.openxmlformats.org/officeDocument/2006/relationships/hyperlink" Target="http://www.biblionet.gr/book/205586/%CE%A7%CF%81%CE%B9%CF%83%CF%84%CE%BF%CE%B4%CE%BF%CF%8D%CE%BB%CE%BF%CF%85,_%CE%A0%CE%AC%CE%BD%CE%BF%CF%82/%CE%A0%CF%8E%CF%82_%CE%AD%CE%BC%CF%80%CE%BB%CE%B5%CE%BE%CE%B1_%CE%BC%CE%B5_%CF%84%CE%B7_%CE%B4%CE%B9%CE%BA%CE%B1%CE%B9%CE%BF%CF%83%CF%8D%CE%BD%CE%B7_%CE%BA%CE%B1%CE%B9_%CE%AC%CE%BB%CE%BB%CE%B5%CF%82_%CE%AC%CE%B3%CE%BD%CF%89%CF%83%CF%84%CE%B5%CF%82_%CE%BB%CE%AD%CE%BE%CE%B5%CE%B9%CF%82" TargetMode="External"/><Relationship Id="rId25" Type="http://schemas.openxmlformats.org/officeDocument/2006/relationships/image" Target="media/image3.tmp"/><Relationship Id="rId2" Type="http://schemas.openxmlformats.org/officeDocument/2006/relationships/numbering" Target="numbering.xml"/><Relationship Id="rId16" Type="http://schemas.openxmlformats.org/officeDocument/2006/relationships/hyperlink" Target="http://www.biblionet.gr/book/219835/%CE%A7%CF%81%CE%B9%CF%83%CF%84%CE%BF%CE%B4%CE%BF%CF%8D%CE%BB%CE%BF%CF%85,_%CE%A0%CE%AC%CE%BD%CE%BF%CF%82/%CE%9F_%CE%9D%CE%B1%CE%B2%CE%AF%CE%BD%CF%84_%CE%B4%CE%B5%CE%BD_%CE%AE%CF%81%CE%B8%CE%B5_%CE%B3%CE%B9%CE%B1_%CE%B4%CE%B9%CE%B1%CE%BA%CE%BF%CF%80%CE%AD%CF%82" TargetMode="External"/><Relationship Id="rId20" Type="http://schemas.openxmlformats.org/officeDocument/2006/relationships/hyperlink" Target="http://www.biblionet.gr/book/152591/%CE%A7%CF%81%CE%B9%CF%83%CF%84%CE%BF%CE%B4%CE%BF%CF%8D%CE%BB%CE%BF%CF%85,_%CE%A0%CE%AC%CE%BD%CE%BF%CF%82/%CE%9F_%CE%96%CE%B1%CF%87%CE%B1%CF%81%CE%AF%CE%B1%CF%82_%CE%BA%CE%B1%CE%B9_%CE%B7_%CF%83%CF%80%CE%B9%CF%84%CE%B9%CE%BA%CE%AE_%CE%BC%CF%80%CE%B5%CF%83%CE%B1%CE%BC%CE%AD%CE%BB"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oabibliou.gr" TargetMode="External"/><Relationship Id="rId24" Type="http://schemas.openxmlformats.org/officeDocument/2006/relationships/hyperlink" Target="http://www.biblionet.gr/book/84135/%CE%A7%CF%81%CE%B9%CF%83%CF%84%CE%BF%CE%B4%CE%BF%CF%8D%CE%BB%CE%BF%CF%85,_%CE%A0%CE%AC%CE%BD%CE%BF%CF%82/%CE%9F_%CE%BC%CE%B9%CE%BA%CF%81%CF%8C%CF%82_%CE%9F%CF%81%CE%AD%CF%83%CF%84%CE%B7%CF%82_%CE%AD%CF%87%CE%B5%CE%B9_%CE%BF%CF%81%CE%AD%CE%BE%CE%B5%CE%B9%CF%82_%CE%BA%CE%B1%CE%B9_%CF%80%CF%8C%CE%BD%CE%BF_%CF%83%CF%84%CE%B7%CE%BD_%CE%BA%CE%BF%CE%B9%CE%BB%CE%B9%CE%AC" TargetMode="External"/><Relationship Id="rId5" Type="http://schemas.openxmlformats.org/officeDocument/2006/relationships/webSettings" Target="webSettings.xml"/><Relationship Id="rId15" Type="http://schemas.openxmlformats.org/officeDocument/2006/relationships/hyperlink" Target="http://www.biblionet.gr/book/217678/%CE%A7%CF%81%CE%B9%CF%83%CF%84%CE%BF%CE%B4%CE%BF%CF%8D%CE%BB%CE%BF%CF%85,_%CE%A0%CE%AC%CE%BD%CE%BF%CF%82/%CE%98%CE%B1%CF%8D%CE%BC%CE%B1!_%CE%9F%CE%B9_%CE%BA%CE%B1%CF%81%CF%87%CE%B1%CF%81%CE%AF%CE%B5%CF%82_%CF%87%CE%BF%CF%81%CE%B5%CF%8D%CE%BF%CF%85%CE%BD..." TargetMode="External"/><Relationship Id="rId23" Type="http://schemas.openxmlformats.org/officeDocument/2006/relationships/hyperlink" Target="http://www.biblionet.gr/book/106886/%CE%A7%CF%81%CE%B9%CF%83%CF%84%CE%BF%CE%B4%CE%BF%CF%8D%CE%BB%CE%BF%CF%85,_%CE%A0%CE%AC%CE%BD%CE%BF%CF%82/%CE%A4%CE%BF_%CF%80%CE%B1%CE%B9%CE%B4%CE%AF_%CE%BA%CE%B1%CE%B9_%CF%84%CE%B1_%CE%B8%CF%85%CE%BC%CF%89%CE%BC%CE%AD%CE%BD%CE%B1_%CE%B1%CF%83%CF%84%CE%AD%CF%81%CE%B9%CE%B1" TargetMode="External"/><Relationship Id="rId28" Type="http://schemas.openxmlformats.org/officeDocument/2006/relationships/header" Target="header2.xml"/><Relationship Id="rId10" Type="http://schemas.openxmlformats.org/officeDocument/2006/relationships/hyperlink" Target="http://www.eunic-online.eu" TargetMode="External"/><Relationship Id="rId19" Type="http://schemas.openxmlformats.org/officeDocument/2006/relationships/hyperlink" Target="http://www.biblionet.gr/book/181380/%CE%A7%CF%81%CE%B9%CF%83%CF%84%CE%BF%CE%B4%CE%BF%CF%8D%CE%BB%CE%BF%CF%85,_%CE%A0%CE%AC%CE%BD%CE%BF%CF%82/%CE%97_%CE%BC%CF%80%CE%AC%CE%BB%CE%B1_%CF%84%CE%B7%CF%82_%CE%B6%CF%89%CE%AE%CF%82_%CF%84%CE%BF%CF%85%CF%8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biblionet.gr/book/220381/%CE%A7%CF%81%CE%B9%CF%83%CF%84%CE%BF%CE%B4%CE%BF%CF%8D%CE%BB%CE%BF%CF%85,_%CE%A0%CE%AC%CE%BD%CE%BF%CF%82/%CE%A4%CF%8C%CE%BD%CE%BF%CE%B9,_%CF%84%CF%8C%CE%BD%CE%BF%CE%B9_%CE%BA%CE%B1%CE%B9_%CE%A4%CF%8C%CE%BD%CE%B9" TargetMode="External"/><Relationship Id="rId22" Type="http://schemas.openxmlformats.org/officeDocument/2006/relationships/hyperlink" Target="http://www.biblionet.gr/book/126318/%CE%A7%CF%81%CE%B9%CF%83%CF%84%CE%BF%CE%B4%CE%BF%CF%8D%CE%BB%CE%BF%CF%85,_%CE%A0%CE%AC%CE%BD%CE%BF%CF%82/%CE%9F_%CE%9D%CE%B1%CE%B2%CE%AF%CE%BD%CF%84_%CE%B4%CE%B5%CE%BD_%CE%AE%CF%81%CE%B8%CE%B5_%CE%B3%CE%B9%CE%B1_%CE%B4%CE%B9%CE%B1%CE%BA%CE%BF%CF%80%CE%AD%CF%82" TargetMode="External"/><Relationship Id="rId27" Type="http://schemas.openxmlformats.org/officeDocument/2006/relationships/footer" Target="footer1.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AE3E86-4630-4AAB-8F06-20C836E81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2524</Words>
  <Characters>13635</Characters>
  <Application>Microsoft Office Word</Application>
  <DocSecurity>0</DocSecurity>
  <Lines>113</Lines>
  <Paragraphs>32</Paragraphs>
  <ScaleCrop>false</ScaleCrop>
  <HeadingPairs>
    <vt:vector size="2" baseType="variant">
      <vt:variant>
        <vt:lpstr>Τίτλος</vt:lpstr>
      </vt:variant>
      <vt:variant>
        <vt:i4>1</vt:i4>
      </vt:variant>
    </vt:vector>
  </HeadingPairs>
  <TitlesOfParts>
    <vt:vector size="1" baseType="lpstr">
      <vt:lpstr/>
    </vt:vector>
  </TitlesOfParts>
  <Company>Hewlett-Packard Company</Company>
  <LinksUpToDate>false</LinksUpToDate>
  <CharactersWithSpaces>16127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Takis Voilas</dc:creator>
  <cp:keywords/>
  <dc:description/>
  <cp:lastModifiedBy>User</cp:lastModifiedBy>
  <cp:revision>2</cp:revision>
  <cp:lastPrinted>2017-09-07T11:19:00Z</cp:lastPrinted>
  <dcterms:created xsi:type="dcterms:W3CDTF">2017-09-07T11:19:00Z</dcterms:created>
  <dcterms:modified xsi:type="dcterms:W3CDTF">2017-09-07T11:19:00Z</dcterms:modified>
</cp:coreProperties>
</file>