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31" w:type="dxa"/>
        <w:tblLook w:val="04A0" w:firstRow="1" w:lastRow="0" w:firstColumn="1" w:lastColumn="0" w:noHBand="0" w:noVBand="1"/>
      </w:tblPr>
      <w:tblGrid>
        <w:gridCol w:w="4254"/>
        <w:gridCol w:w="2556"/>
        <w:gridCol w:w="2547"/>
      </w:tblGrid>
      <w:tr w:rsidR="007746D0" w:rsidRPr="007746D0" w:rsidTr="00D40692">
        <w:trPr>
          <w:trHeight w:val="2901"/>
        </w:trPr>
        <w:tc>
          <w:tcPr>
            <w:tcW w:w="4254" w:type="dxa"/>
            <w:shd w:val="clear" w:color="auto" w:fill="auto"/>
            <w:vAlign w:val="center"/>
          </w:tcPr>
          <w:p w:rsidR="007746D0" w:rsidRPr="007746D0" w:rsidRDefault="007746D0" w:rsidP="007746D0">
            <w:pPr>
              <w:spacing w:after="0"/>
              <w:jc w:val="center"/>
              <w:rPr>
                <w:sz w:val="24"/>
                <w:szCs w:val="24"/>
                <w:lang w:bidi="en-US"/>
              </w:rPr>
            </w:pPr>
            <w:bookmarkStart w:id="0" w:name="_GoBack"/>
            <w:bookmarkEnd w:id="0"/>
            <w:r w:rsidRPr="007746D0">
              <w:rPr>
                <w:sz w:val="24"/>
                <w:szCs w:val="24"/>
                <w:lang w:bidi="en-US"/>
              </w:rPr>
              <w:t>Θεατρική παράσταση</w:t>
            </w:r>
          </w:p>
          <w:p w:rsidR="007746D0" w:rsidRPr="00B71EF6" w:rsidRDefault="007746D0" w:rsidP="007746D0">
            <w:pPr>
              <w:spacing w:after="0"/>
              <w:jc w:val="center"/>
              <w:rPr>
                <w:sz w:val="10"/>
                <w:szCs w:val="10"/>
                <w:lang w:bidi="en-US"/>
              </w:rPr>
            </w:pPr>
          </w:p>
          <w:p w:rsidR="007746D0" w:rsidRPr="007746D0" w:rsidRDefault="007746D0" w:rsidP="007746D0">
            <w:pPr>
              <w:spacing w:after="0"/>
              <w:jc w:val="center"/>
              <w:rPr>
                <w:b/>
                <w:i/>
                <w:spacing w:val="40"/>
                <w:sz w:val="40"/>
                <w:szCs w:val="40"/>
                <w:lang w:bidi="en-US"/>
              </w:rPr>
            </w:pPr>
            <w:r w:rsidRPr="007746D0">
              <w:rPr>
                <w:b/>
                <w:i/>
                <w:spacing w:val="40"/>
                <w:sz w:val="40"/>
                <w:szCs w:val="40"/>
                <w:lang w:bidi="en-US"/>
              </w:rPr>
              <w:t>Ο Καραγκιόζης</w:t>
            </w:r>
          </w:p>
          <w:p w:rsidR="007746D0" w:rsidRPr="00B71EF6" w:rsidRDefault="007746D0" w:rsidP="007746D0">
            <w:pPr>
              <w:spacing w:after="0"/>
              <w:jc w:val="center"/>
              <w:rPr>
                <w:b/>
                <w:sz w:val="10"/>
                <w:szCs w:val="10"/>
                <w:lang w:bidi="en-US"/>
              </w:rPr>
            </w:pPr>
          </w:p>
          <w:p w:rsidR="007746D0" w:rsidRDefault="007746D0" w:rsidP="007746D0">
            <w:pPr>
              <w:spacing w:after="0"/>
              <w:jc w:val="center"/>
              <w:rPr>
                <w:sz w:val="24"/>
                <w:szCs w:val="24"/>
                <w:lang w:bidi="en-US"/>
              </w:rPr>
            </w:pPr>
            <w:r w:rsidRPr="007746D0">
              <w:rPr>
                <w:sz w:val="24"/>
                <w:szCs w:val="24"/>
                <w:lang w:bidi="en-US"/>
              </w:rPr>
              <w:t>Ίδρυμα Μιχάλης Κακογιάννης</w:t>
            </w:r>
          </w:p>
          <w:p w:rsidR="007746D0" w:rsidRPr="007746D0" w:rsidRDefault="007746D0" w:rsidP="007746D0">
            <w:pPr>
              <w:spacing w:after="0"/>
              <w:jc w:val="center"/>
              <w:rPr>
                <w:noProof/>
                <w:sz w:val="24"/>
                <w:szCs w:val="24"/>
                <w:lang w:eastAsia="el-GR"/>
              </w:rPr>
            </w:pPr>
            <w:r w:rsidRPr="007746D0">
              <w:rPr>
                <w:sz w:val="24"/>
                <w:szCs w:val="24"/>
                <w:lang w:bidi="en-US"/>
              </w:rPr>
              <w:t xml:space="preserve">Αίθουσα </w:t>
            </w:r>
            <w:r w:rsidRPr="007746D0">
              <w:rPr>
                <w:sz w:val="24"/>
                <w:szCs w:val="24"/>
                <w:lang w:val="en-US" w:bidi="en-US"/>
              </w:rPr>
              <w:t>Black</w:t>
            </w:r>
            <w:r w:rsidRPr="007746D0">
              <w:rPr>
                <w:sz w:val="24"/>
                <w:szCs w:val="24"/>
                <w:lang w:bidi="en-US"/>
              </w:rPr>
              <w:t xml:space="preserve"> </w:t>
            </w:r>
            <w:r w:rsidRPr="007746D0">
              <w:rPr>
                <w:sz w:val="24"/>
                <w:szCs w:val="24"/>
                <w:lang w:val="en-US" w:bidi="en-US"/>
              </w:rPr>
              <w:t>Box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7746D0" w:rsidRPr="007746D0" w:rsidRDefault="00B71EF6" w:rsidP="007746D0">
            <w:pPr>
              <w:spacing w:after="0"/>
              <w:jc w:val="center"/>
              <w:rPr>
                <w:noProof/>
                <w:sz w:val="24"/>
                <w:szCs w:val="24"/>
                <w:lang w:eastAsia="el-GR"/>
              </w:rPr>
            </w:pPr>
            <w:r w:rsidRPr="00155867">
              <w:rPr>
                <w:noProof/>
                <w:sz w:val="10"/>
                <w:szCs w:val="10"/>
                <w:lang w:eastAsia="el-GR"/>
              </w:rPr>
              <w:drawing>
                <wp:inline distT="0" distB="0" distL="0" distR="0" wp14:anchorId="555A6A43" wp14:editId="08AB5E9D">
                  <wp:extent cx="1416785" cy="1653236"/>
                  <wp:effectExtent l="0" t="0" r="0" b="4445"/>
                  <wp:docPr id="16" name="Εικόνα 16" descr="C:\Users\User\Downloads\Ο Καραγκιόζης (Φωτογραφία εμπρόσθιας όψη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Ο Καραγκιόζης (Φωτογραφία εμπρόσθιας όψη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720" cy="17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746D0" w:rsidRPr="007746D0" w:rsidRDefault="00B71EF6" w:rsidP="007746D0">
            <w:pPr>
              <w:spacing w:after="0"/>
              <w:jc w:val="center"/>
              <w:rPr>
                <w:noProof/>
                <w:sz w:val="24"/>
                <w:szCs w:val="24"/>
                <w:lang w:eastAsia="el-GR"/>
              </w:rPr>
            </w:pPr>
            <w:r w:rsidRPr="00155867">
              <w:rPr>
                <w:noProof/>
                <w:sz w:val="10"/>
                <w:szCs w:val="10"/>
                <w:lang w:eastAsia="el-GR"/>
              </w:rPr>
              <w:drawing>
                <wp:inline distT="0" distB="0" distL="0" distR="0" wp14:anchorId="7C288604" wp14:editId="39AA43FC">
                  <wp:extent cx="1345182" cy="1660550"/>
                  <wp:effectExtent l="0" t="0" r="7620" b="0"/>
                  <wp:docPr id="17" name="Εικόνα 17" descr="C:\Users\User\Downloads\Ο Καραγκιόζης (Φωτογραφία οπίσθιας όψης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Ο Καραγκιόζης (Φωτογραφία οπίσθιας όψης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76" cy="1732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5867" w:rsidRDefault="00155867" w:rsidP="0042412C">
      <w:pPr>
        <w:spacing w:after="60"/>
        <w:ind w:left="-426" w:right="-619" w:firstLine="568"/>
        <w:rPr>
          <w:sz w:val="20"/>
          <w:szCs w:val="20"/>
          <w:lang w:bidi="en-US"/>
        </w:rPr>
      </w:pPr>
    </w:p>
    <w:p w:rsidR="00BD24DB" w:rsidRPr="0042412C" w:rsidRDefault="00BD24DB" w:rsidP="0042412C">
      <w:pPr>
        <w:spacing w:after="60"/>
        <w:ind w:left="-426" w:right="-619" w:firstLine="568"/>
        <w:rPr>
          <w:sz w:val="20"/>
          <w:szCs w:val="20"/>
          <w:lang w:bidi="en-US"/>
        </w:rPr>
      </w:pPr>
    </w:p>
    <w:p w:rsidR="007601CA" w:rsidRPr="0042412C" w:rsidRDefault="007601CA" w:rsidP="0042412C">
      <w:pPr>
        <w:spacing w:after="60"/>
        <w:ind w:left="-426" w:right="-619" w:firstLine="568"/>
        <w:rPr>
          <w:sz w:val="20"/>
          <w:szCs w:val="20"/>
          <w:lang w:bidi="en-US"/>
        </w:rPr>
      </w:pPr>
      <w:r w:rsidRPr="0042412C">
        <w:rPr>
          <w:sz w:val="20"/>
          <w:szCs w:val="20"/>
          <w:lang w:bidi="en-US"/>
        </w:rPr>
        <w:t xml:space="preserve">Η παράσταση «Ο Καραγκιόζης», η οποία διακρίθηκε στον </w:t>
      </w:r>
      <w:proofErr w:type="spellStart"/>
      <w:r w:rsidRPr="0042412C">
        <w:rPr>
          <w:sz w:val="20"/>
          <w:szCs w:val="20"/>
          <w:lang w:bidi="en-US"/>
        </w:rPr>
        <w:t>Παγκύπριο</w:t>
      </w:r>
      <w:proofErr w:type="spellEnd"/>
      <w:r w:rsidRPr="0042412C">
        <w:rPr>
          <w:sz w:val="20"/>
          <w:szCs w:val="20"/>
          <w:lang w:bidi="en-US"/>
        </w:rPr>
        <w:t xml:space="preserve"> Διαγωνισμό </w:t>
      </w:r>
      <w:proofErr w:type="spellStart"/>
      <w:r w:rsidRPr="0042412C">
        <w:rPr>
          <w:sz w:val="20"/>
          <w:szCs w:val="20"/>
          <w:lang w:bidi="en-US"/>
        </w:rPr>
        <w:t>Μονοδράματος</w:t>
      </w:r>
      <w:proofErr w:type="spellEnd"/>
      <w:r w:rsidRPr="0042412C">
        <w:rPr>
          <w:sz w:val="20"/>
          <w:szCs w:val="20"/>
          <w:lang w:bidi="en-US"/>
        </w:rPr>
        <w:t xml:space="preserve"> και θα εκπροσωπήσει την Κύπρο στον ανάλογο Διεθνή Διαγωνισμό του </w:t>
      </w:r>
      <w:r w:rsidR="00982AF4" w:rsidRPr="0042412C">
        <w:rPr>
          <w:iCs/>
          <w:sz w:val="20"/>
          <w:szCs w:val="20"/>
          <w:lang w:bidi="en-US"/>
        </w:rPr>
        <w:t>Pafos2017</w:t>
      </w:r>
      <w:r w:rsidR="0042412C" w:rsidRPr="0042412C">
        <w:rPr>
          <w:iCs/>
          <w:sz w:val="20"/>
          <w:szCs w:val="20"/>
          <w:lang w:bidi="en-US"/>
        </w:rPr>
        <w:t>,</w:t>
      </w:r>
      <w:r w:rsidRPr="0042412C">
        <w:rPr>
          <w:sz w:val="20"/>
          <w:szCs w:val="20"/>
          <w:lang w:bidi="en-US"/>
        </w:rPr>
        <w:t xml:space="preserve"> ανεβαίνει  στην Αθήνα, σε  συνεργασία με το Σπίτι της Κύπρου, για τρεις παραστάσεις, την Παρασκευή 2, το Σάββατο 3 και την Κυριακή 4 Ιουνίου 2017 και ώρα 21:00, στο Ίδρυμα Μιχάλης Κακογιάννης, Αίθουσα </w:t>
      </w:r>
      <w:proofErr w:type="spellStart"/>
      <w:r w:rsidRPr="0042412C">
        <w:rPr>
          <w:sz w:val="20"/>
          <w:szCs w:val="20"/>
          <w:lang w:val="en-US" w:bidi="en-US"/>
        </w:rPr>
        <w:t>Blackbox</w:t>
      </w:r>
      <w:proofErr w:type="spellEnd"/>
      <w:r w:rsidRPr="0042412C">
        <w:rPr>
          <w:sz w:val="20"/>
          <w:szCs w:val="20"/>
          <w:lang w:bidi="en-US"/>
        </w:rPr>
        <w:t xml:space="preserve">, Πειραιώς 206 Ταύρος, </w:t>
      </w:r>
      <w:proofErr w:type="spellStart"/>
      <w:r w:rsidRPr="0042412C">
        <w:rPr>
          <w:sz w:val="20"/>
          <w:szCs w:val="20"/>
          <w:lang w:bidi="en-US"/>
        </w:rPr>
        <w:t>τηλ</w:t>
      </w:r>
      <w:proofErr w:type="spellEnd"/>
      <w:r w:rsidRPr="0042412C">
        <w:rPr>
          <w:sz w:val="20"/>
          <w:szCs w:val="20"/>
          <w:lang w:bidi="en-US"/>
        </w:rPr>
        <w:t>. 210 3418550</w:t>
      </w:r>
      <w:r w:rsidR="00982AF4" w:rsidRPr="0042412C">
        <w:rPr>
          <w:sz w:val="20"/>
          <w:szCs w:val="20"/>
          <w:lang w:bidi="en-US"/>
        </w:rPr>
        <w:t>.</w:t>
      </w:r>
    </w:p>
    <w:p w:rsidR="007601CA" w:rsidRPr="0042412C" w:rsidRDefault="007601CA" w:rsidP="0042412C">
      <w:pPr>
        <w:spacing w:after="60"/>
        <w:ind w:left="-426" w:right="-619" w:firstLine="568"/>
        <w:rPr>
          <w:sz w:val="20"/>
          <w:szCs w:val="20"/>
          <w:lang w:bidi="en-US"/>
        </w:rPr>
      </w:pPr>
      <w:r w:rsidRPr="0042412C">
        <w:rPr>
          <w:sz w:val="20"/>
          <w:szCs w:val="20"/>
          <w:lang w:bidi="en-US"/>
        </w:rPr>
        <w:t xml:space="preserve">Πρόκειται για το διήγημα της Λένας Κιτσοπούλου «Ο Καραγκιόζης», δραματοποιημένο από τους δύο Κύπριους συντελεστές της παράστασης: ο Ηρόδοτος </w:t>
      </w:r>
      <w:proofErr w:type="spellStart"/>
      <w:r w:rsidRPr="0042412C">
        <w:rPr>
          <w:sz w:val="20"/>
          <w:szCs w:val="20"/>
          <w:lang w:bidi="en-US"/>
        </w:rPr>
        <w:t>Μιλτιάδους</w:t>
      </w:r>
      <w:proofErr w:type="spellEnd"/>
      <w:r w:rsidRPr="0042412C">
        <w:rPr>
          <w:sz w:val="20"/>
          <w:szCs w:val="20"/>
          <w:lang w:bidi="en-US"/>
        </w:rPr>
        <w:t xml:space="preserve"> ενσαρκώνει το τραυματισμένο αγόρι με το ομώνυμο παρατσούκλι, και ο Ανδρέας </w:t>
      </w:r>
      <w:proofErr w:type="spellStart"/>
      <w:r w:rsidRPr="0042412C">
        <w:rPr>
          <w:sz w:val="20"/>
          <w:szCs w:val="20"/>
          <w:lang w:bidi="en-US"/>
        </w:rPr>
        <w:t>Αραούζος</w:t>
      </w:r>
      <w:proofErr w:type="spellEnd"/>
      <w:r w:rsidRPr="0042412C">
        <w:rPr>
          <w:sz w:val="20"/>
          <w:szCs w:val="20"/>
          <w:lang w:bidi="en-US"/>
        </w:rPr>
        <w:t xml:space="preserve"> σκηνοθετεί. Το διήγημα συμπεριλαμβάνεται στη συλλογή διηγημάτων της Κιτσοπούλου «Μεγάλοι Δρόμοι», 2010.</w:t>
      </w:r>
    </w:p>
    <w:p w:rsidR="007601CA" w:rsidRPr="0042412C" w:rsidRDefault="007601CA" w:rsidP="0042412C">
      <w:pPr>
        <w:spacing w:after="60"/>
        <w:ind w:left="-426" w:right="-619" w:firstLine="568"/>
        <w:rPr>
          <w:sz w:val="20"/>
          <w:szCs w:val="20"/>
          <w:lang w:bidi="en-US"/>
        </w:rPr>
      </w:pPr>
      <w:r w:rsidRPr="0042412C">
        <w:rPr>
          <w:sz w:val="20"/>
          <w:szCs w:val="20"/>
          <w:lang w:bidi="en-US"/>
        </w:rPr>
        <w:t>Η ιστορία αποτελεί μια ιδιαίτερα διεισδυτ</w:t>
      </w:r>
      <w:r w:rsidR="0042412C" w:rsidRPr="0042412C">
        <w:rPr>
          <w:sz w:val="20"/>
          <w:szCs w:val="20"/>
          <w:lang w:bidi="en-US"/>
        </w:rPr>
        <w:t xml:space="preserve">ική ματιά στην παιδική ηλικία – </w:t>
      </w:r>
      <w:r w:rsidRPr="0042412C">
        <w:rPr>
          <w:sz w:val="20"/>
          <w:szCs w:val="20"/>
          <w:lang w:bidi="en-US"/>
        </w:rPr>
        <w:t>αυτή που όλοι ανεξαιρέτως κουβαλάμε σε ολόκληρη τη ζωή μας. Σκιαγραφείται η πορεία του ήρωα, από την παιδική ηλικία μέχρι την πατρότητα, αποκαλύπτοντας τραύματα του ψυχισμού του τα οποία προκλήθηκαν στα παιδικά του χρόνια, ενώ υπάρχει ο κίνδυνος αυτά τα τραύματα να εξωτερικευτούν με καταστροφικές συνέπειες...</w:t>
      </w:r>
    </w:p>
    <w:p w:rsidR="007601CA" w:rsidRPr="0042412C" w:rsidRDefault="007601CA" w:rsidP="0042412C">
      <w:pPr>
        <w:spacing w:after="60"/>
        <w:ind w:left="-426" w:right="-619" w:firstLine="568"/>
        <w:rPr>
          <w:sz w:val="20"/>
          <w:szCs w:val="20"/>
          <w:lang w:bidi="en-US"/>
        </w:rPr>
      </w:pPr>
      <w:r w:rsidRPr="0042412C">
        <w:rPr>
          <w:sz w:val="20"/>
          <w:szCs w:val="20"/>
          <w:lang w:bidi="en-US"/>
        </w:rPr>
        <w:t>Με αυτή τη θεατρική παράσταση μεταφέρεται η σπαραχτική συγγραφή σε δραματικό λόγο και ζωντανεύει η ψυχοσύνθεση του λογοτεχνικού ήρωα. Το έργο και η παράσταση φωτίζουν κάποιες σκοτεινές ρίζες της προσωπικότητάς μας.</w:t>
      </w:r>
    </w:p>
    <w:p w:rsidR="007601CA" w:rsidRPr="0042412C" w:rsidRDefault="007601CA" w:rsidP="0042412C">
      <w:pPr>
        <w:spacing w:after="60"/>
        <w:ind w:left="-426" w:right="-619" w:firstLine="568"/>
        <w:rPr>
          <w:sz w:val="20"/>
          <w:szCs w:val="20"/>
          <w:lang w:bidi="en-US"/>
        </w:rPr>
      </w:pPr>
      <w:r w:rsidRPr="0042412C">
        <w:rPr>
          <w:sz w:val="20"/>
          <w:szCs w:val="20"/>
          <w:lang w:bidi="en-US"/>
        </w:rPr>
        <w:t>Η παράσταση διαρκεί 45 λεπτά</w:t>
      </w:r>
      <w:r w:rsidR="0042412C" w:rsidRPr="0042412C">
        <w:rPr>
          <w:sz w:val="20"/>
          <w:szCs w:val="20"/>
          <w:lang w:bidi="en-US"/>
        </w:rPr>
        <w:t xml:space="preserve"> και </w:t>
      </w:r>
      <w:r w:rsidR="00AA7E83">
        <w:rPr>
          <w:sz w:val="20"/>
          <w:szCs w:val="20"/>
          <w:lang w:bidi="en-US"/>
        </w:rPr>
        <w:t xml:space="preserve">είναι </w:t>
      </w:r>
      <w:r w:rsidR="0042412C" w:rsidRPr="0042412C">
        <w:rPr>
          <w:sz w:val="20"/>
          <w:szCs w:val="20"/>
          <w:lang w:bidi="en-US"/>
        </w:rPr>
        <w:t>κατάλληλη</w:t>
      </w:r>
      <w:r w:rsidRPr="0042412C">
        <w:rPr>
          <w:sz w:val="20"/>
          <w:szCs w:val="20"/>
          <w:lang w:bidi="en-US"/>
        </w:rPr>
        <w:t xml:space="preserve"> για άτομα άνω των 15 ετών</w:t>
      </w:r>
      <w:r w:rsidR="0042412C" w:rsidRPr="0042412C">
        <w:rPr>
          <w:sz w:val="20"/>
          <w:szCs w:val="20"/>
          <w:lang w:bidi="en-US"/>
        </w:rPr>
        <w:t>.</w:t>
      </w:r>
    </w:p>
    <w:p w:rsidR="00BD24DB" w:rsidRPr="0042412C" w:rsidRDefault="00BD24DB" w:rsidP="00BD24DB">
      <w:pPr>
        <w:spacing w:after="0"/>
        <w:ind w:left="-425" w:right="-618" w:firstLine="568"/>
        <w:rPr>
          <w:sz w:val="20"/>
          <w:szCs w:val="20"/>
          <w:lang w:bidi="en-US"/>
        </w:rPr>
      </w:pPr>
    </w:p>
    <w:p w:rsidR="0042412C" w:rsidRPr="00BD24DB" w:rsidRDefault="0042412C" w:rsidP="00AD3B63">
      <w:pPr>
        <w:spacing w:after="0"/>
        <w:ind w:left="-425" w:right="-618" w:hanging="1"/>
        <w:jc w:val="right"/>
        <w:rPr>
          <w:i/>
          <w:iCs/>
          <w:sz w:val="20"/>
          <w:szCs w:val="20"/>
          <w:lang w:bidi="en-US"/>
        </w:rPr>
      </w:pPr>
      <w:r w:rsidRPr="00BD24DB">
        <w:rPr>
          <w:i/>
          <w:iCs/>
          <w:sz w:val="20"/>
          <w:szCs w:val="20"/>
          <w:lang w:bidi="en-US"/>
        </w:rPr>
        <w:t>Τιμές εισιτηρίων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iCs/>
          <w:sz w:val="20"/>
          <w:szCs w:val="20"/>
          <w:lang w:bidi="en-US"/>
        </w:rPr>
      </w:pPr>
      <w:r w:rsidRPr="00BD24DB">
        <w:rPr>
          <w:iCs/>
          <w:sz w:val="20"/>
          <w:szCs w:val="20"/>
          <w:lang w:bidi="en-US"/>
        </w:rPr>
        <w:t>10€ κανονικό, 8€ μειωμένο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iCs/>
          <w:sz w:val="6"/>
          <w:szCs w:val="6"/>
          <w:lang w:bidi="en-US"/>
        </w:rPr>
      </w:pPr>
    </w:p>
    <w:p w:rsidR="0042412C" w:rsidRPr="00BD24DB" w:rsidRDefault="0042412C" w:rsidP="00AD3B63">
      <w:pPr>
        <w:spacing w:after="0"/>
        <w:ind w:left="-425" w:right="-618" w:hanging="1"/>
        <w:jc w:val="right"/>
        <w:rPr>
          <w:bCs/>
          <w:i/>
          <w:iCs/>
          <w:sz w:val="20"/>
          <w:szCs w:val="20"/>
          <w:lang w:bidi="en-US"/>
        </w:rPr>
      </w:pPr>
      <w:r w:rsidRPr="00BD24DB">
        <w:rPr>
          <w:bCs/>
          <w:i/>
          <w:iCs/>
          <w:sz w:val="20"/>
          <w:szCs w:val="20"/>
          <w:lang w:bidi="en-US"/>
        </w:rPr>
        <w:t>Προπώληση: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bCs/>
          <w:iCs/>
          <w:sz w:val="20"/>
          <w:szCs w:val="20"/>
          <w:lang w:bidi="en-US"/>
        </w:rPr>
      </w:pPr>
      <w:r w:rsidRPr="00BD24DB">
        <w:rPr>
          <w:bCs/>
          <w:iCs/>
          <w:sz w:val="20"/>
          <w:szCs w:val="20"/>
          <w:lang w:bidi="en-US"/>
        </w:rPr>
        <w:t>Ταμεία Ιδρύματος Μιχάλης Κακογιάννης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bCs/>
          <w:iCs/>
          <w:sz w:val="20"/>
          <w:szCs w:val="20"/>
          <w:lang w:bidi="en-US"/>
        </w:rPr>
      </w:pPr>
      <w:r w:rsidRPr="00BD24DB">
        <w:rPr>
          <w:bCs/>
          <w:iCs/>
          <w:sz w:val="20"/>
          <w:szCs w:val="20"/>
          <w:lang w:bidi="en-US"/>
        </w:rPr>
        <w:t xml:space="preserve">Πειραιώς 206, Ταύρος, </w:t>
      </w:r>
      <w:proofErr w:type="spellStart"/>
      <w:r w:rsidRPr="00BD24DB">
        <w:rPr>
          <w:bCs/>
          <w:iCs/>
          <w:sz w:val="20"/>
          <w:szCs w:val="20"/>
          <w:lang w:bidi="en-US"/>
        </w:rPr>
        <w:t>τηλ</w:t>
      </w:r>
      <w:proofErr w:type="spellEnd"/>
      <w:r w:rsidRPr="00BD24DB">
        <w:rPr>
          <w:bCs/>
          <w:iCs/>
          <w:sz w:val="20"/>
          <w:szCs w:val="20"/>
          <w:lang w:bidi="en-US"/>
        </w:rPr>
        <w:t>. 210 3418579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bCs/>
          <w:iCs/>
          <w:sz w:val="20"/>
          <w:szCs w:val="20"/>
          <w:lang w:bidi="en-US"/>
        </w:rPr>
      </w:pPr>
      <w:r w:rsidRPr="00BD24DB">
        <w:rPr>
          <w:bCs/>
          <w:iCs/>
          <w:sz w:val="20"/>
          <w:szCs w:val="20"/>
          <w:lang w:bidi="en-US"/>
        </w:rPr>
        <w:t>Δευτέρα - Παρασκευή: 11:00 - 14:00 και στο www.mcf.gr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bCs/>
          <w:iCs/>
          <w:sz w:val="6"/>
          <w:szCs w:val="6"/>
          <w:lang w:bidi="en-US"/>
        </w:rPr>
      </w:pPr>
    </w:p>
    <w:p w:rsidR="0042412C" w:rsidRPr="00BD24DB" w:rsidRDefault="0042412C" w:rsidP="00AD3B63">
      <w:pPr>
        <w:spacing w:after="0"/>
        <w:ind w:left="-425" w:right="-618" w:hanging="1"/>
        <w:jc w:val="right"/>
        <w:rPr>
          <w:bCs/>
          <w:iCs/>
          <w:sz w:val="20"/>
          <w:szCs w:val="20"/>
          <w:lang w:bidi="en-US"/>
        </w:rPr>
      </w:pPr>
      <w:r w:rsidRPr="00BD24DB">
        <w:rPr>
          <w:bCs/>
          <w:iCs/>
          <w:sz w:val="20"/>
          <w:szCs w:val="20"/>
          <w:lang w:val="en-US" w:bidi="en-US"/>
        </w:rPr>
        <w:t>Ticket</w:t>
      </w:r>
      <w:r w:rsidRPr="00BD24DB">
        <w:rPr>
          <w:bCs/>
          <w:iCs/>
          <w:sz w:val="20"/>
          <w:szCs w:val="20"/>
          <w:lang w:bidi="en-US"/>
        </w:rPr>
        <w:t xml:space="preserve"> </w:t>
      </w:r>
      <w:r w:rsidRPr="00BD24DB">
        <w:rPr>
          <w:bCs/>
          <w:iCs/>
          <w:sz w:val="20"/>
          <w:szCs w:val="20"/>
          <w:lang w:val="en-US" w:bidi="en-US"/>
        </w:rPr>
        <w:t>Services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bCs/>
          <w:iCs/>
          <w:sz w:val="20"/>
          <w:szCs w:val="20"/>
          <w:lang w:bidi="en-US"/>
        </w:rPr>
      </w:pPr>
      <w:r w:rsidRPr="00BD24DB">
        <w:rPr>
          <w:bCs/>
          <w:iCs/>
          <w:sz w:val="20"/>
          <w:szCs w:val="20"/>
          <w:lang w:bidi="en-US"/>
        </w:rPr>
        <w:t>Πανεπιστημίου 39 (Στοά Πεσμαζόγλου)</w:t>
      </w:r>
    </w:p>
    <w:p w:rsidR="00D40692" w:rsidRDefault="0042412C" w:rsidP="00AD3B63">
      <w:pPr>
        <w:spacing w:after="0"/>
        <w:ind w:left="-425" w:right="-618" w:hanging="1"/>
        <w:jc w:val="right"/>
        <w:rPr>
          <w:bCs/>
          <w:iCs/>
          <w:sz w:val="20"/>
          <w:szCs w:val="20"/>
          <w:lang w:bidi="en-US"/>
        </w:rPr>
      </w:pPr>
      <w:r w:rsidRPr="00BD24DB">
        <w:rPr>
          <w:bCs/>
          <w:iCs/>
          <w:sz w:val="20"/>
          <w:szCs w:val="20"/>
          <w:lang w:bidi="en-US"/>
        </w:rPr>
        <w:t>Δε</w:t>
      </w:r>
      <w:r w:rsidR="00D40692">
        <w:rPr>
          <w:bCs/>
          <w:iCs/>
          <w:sz w:val="20"/>
          <w:szCs w:val="20"/>
          <w:lang w:bidi="en-US"/>
        </w:rPr>
        <w:t>υτέρα και Τετάρτη: 09:00-17:00,</w:t>
      </w:r>
    </w:p>
    <w:p w:rsidR="00D40692" w:rsidRDefault="0042412C" w:rsidP="00AD3B63">
      <w:pPr>
        <w:spacing w:after="0"/>
        <w:ind w:left="-425" w:right="-618" w:hanging="1"/>
        <w:jc w:val="right"/>
        <w:rPr>
          <w:bCs/>
          <w:iCs/>
          <w:sz w:val="20"/>
          <w:szCs w:val="20"/>
          <w:lang w:bidi="en-US"/>
        </w:rPr>
      </w:pPr>
      <w:r w:rsidRPr="00BD24DB">
        <w:rPr>
          <w:bCs/>
          <w:iCs/>
          <w:sz w:val="20"/>
          <w:szCs w:val="20"/>
          <w:lang w:bidi="en-US"/>
        </w:rPr>
        <w:t>Τρίτη, Πέμπτη και Παρασκ</w:t>
      </w:r>
      <w:r w:rsidR="00D40692">
        <w:rPr>
          <w:bCs/>
          <w:iCs/>
          <w:sz w:val="20"/>
          <w:szCs w:val="20"/>
          <w:lang w:bidi="en-US"/>
        </w:rPr>
        <w:t>ευή: 09:00-20:00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bCs/>
          <w:iCs/>
          <w:sz w:val="20"/>
          <w:szCs w:val="20"/>
          <w:lang w:bidi="en-US"/>
        </w:rPr>
      </w:pPr>
      <w:r w:rsidRPr="00BD24DB">
        <w:rPr>
          <w:bCs/>
          <w:iCs/>
          <w:sz w:val="20"/>
          <w:szCs w:val="20"/>
          <w:lang w:bidi="en-US"/>
        </w:rPr>
        <w:t>Σάββατο: 10:00-14:00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sz w:val="6"/>
          <w:szCs w:val="6"/>
          <w:lang w:bidi="en-US"/>
        </w:rPr>
      </w:pPr>
    </w:p>
    <w:p w:rsidR="0042412C" w:rsidRPr="00BD24DB" w:rsidRDefault="0042412C" w:rsidP="00AD3B63">
      <w:pPr>
        <w:spacing w:after="0"/>
        <w:ind w:left="-425" w:right="-618" w:hanging="1"/>
        <w:jc w:val="right"/>
        <w:rPr>
          <w:sz w:val="20"/>
          <w:szCs w:val="20"/>
          <w:lang w:bidi="en-US"/>
        </w:rPr>
      </w:pPr>
      <w:r w:rsidRPr="00BD24DB">
        <w:rPr>
          <w:sz w:val="20"/>
          <w:szCs w:val="20"/>
          <w:lang w:bidi="en-US"/>
        </w:rPr>
        <w:t xml:space="preserve">Καταστήματα </w:t>
      </w:r>
      <w:proofErr w:type="spellStart"/>
      <w:r w:rsidR="00AD3B63">
        <w:rPr>
          <w:sz w:val="20"/>
          <w:szCs w:val="20"/>
          <w:lang w:val="en-US" w:bidi="en-US"/>
        </w:rPr>
        <w:t>Forth</w:t>
      </w:r>
      <w:r w:rsidR="00A9229B">
        <w:rPr>
          <w:sz w:val="20"/>
          <w:szCs w:val="20"/>
          <w:lang w:val="en-US" w:bidi="en-US"/>
        </w:rPr>
        <w:t>n</w:t>
      </w:r>
      <w:r w:rsidRPr="00BD24DB">
        <w:rPr>
          <w:sz w:val="20"/>
          <w:szCs w:val="20"/>
          <w:lang w:val="en-US" w:bidi="en-US"/>
        </w:rPr>
        <w:t>et</w:t>
      </w:r>
      <w:proofErr w:type="spellEnd"/>
      <w:r w:rsidRPr="00BD24DB">
        <w:rPr>
          <w:sz w:val="20"/>
          <w:szCs w:val="20"/>
          <w:lang w:bidi="en-US"/>
        </w:rPr>
        <w:t xml:space="preserve"> &amp; </w:t>
      </w:r>
      <w:proofErr w:type="spellStart"/>
      <w:r w:rsidRPr="00BD24DB">
        <w:rPr>
          <w:sz w:val="20"/>
          <w:szCs w:val="20"/>
          <w:lang w:val="en-US" w:bidi="en-US"/>
        </w:rPr>
        <w:t>Seretis</w:t>
      </w:r>
      <w:proofErr w:type="spellEnd"/>
      <w:r w:rsidRPr="00BD24DB">
        <w:rPr>
          <w:sz w:val="20"/>
          <w:szCs w:val="20"/>
          <w:lang w:bidi="en-US"/>
        </w:rPr>
        <w:t xml:space="preserve"> </w:t>
      </w:r>
      <w:r w:rsidRPr="00BD24DB">
        <w:rPr>
          <w:sz w:val="20"/>
          <w:szCs w:val="20"/>
          <w:lang w:val="en-US" w:bidi="en-US"/>
        </w:rPr>
        <w:t>travel</w:t>
      </w:r>
    </w:p>
    <w:p w:rsidR="0042412C" w:rsidRPr="00BD24DB" w:rsidRDefault="0042412C" w:rsidP="00AD3B63">
      <w:pPr>
        <w:spacing w:after="0"/>
        <w:ind w:left="-425" w:right="-618" w:hanging="1"/>
        <w:jc w:val="right"/>
        <w:rPr>
          <w:sz w:val="20"/>
          <w:szCs w:val="20"/>
          <w:lang w:bidi="en-US"/>
        </w:rPr>
      </w:pPr>
      <w:r w:rsidRPr="00BD24DB">
        <w:rPr>
          <w:sz w:val="20"/>
          <w:szCs w:val="20"/>
          <w:lang w:bidi="en-US"/>
        </w:rPr>
        <w:t xml:space="preserve">Πανεπιστημίου 61, Αθήνα, </w:t>
      </w:r>
      <w:proofErr w:type="spellStart"/>
      <w:r w:rsidRPr="00BD24DB">
        <w:rPr>
          <w:sz w:val="20"/>
          <w:szCs w:val="20"/>
          <w:lang w:bidi="en-US"/>
        </w:rPr>
        <w:t>τηλ</w:t>
      </w:r>
      <w:proofErr w:type="spellEnd"/>
      <w:r w:rsidRPr="00BD24DB">
        <w:rPr>
          <w:sz w:val="20"/>
          <w:szCs w:val="20"/>
          <w:lang w:bidi="en-US"/>
        </w:rPr>
        <w:t>. 210 3251295</w:t>
      </w:r>
    </w:p>
    <w:p w:rsidR="0042412C" w:rsidRDefault="0042412C" w:rsidP="00BD24DB">
      <w:pPr>
        <w:spacing w:after="0"/>
        <w:ind w:left="-425" w:right="-618" w:hanging="1"/>
        <w:rPr>
          <w:sz w:val="20"/>
          <w:szCs w:val="20"/>
          <w:lang w:bidi="en-US"/>
        </w:rPr>
      </w:pPr>
    </w:p>
    <w:tbl>
      <w:tblPr>
        <w:tblStyle w:val="a5"/>
        <w:tblW w:w="935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1"/>
        <w:gridCol w:w="4179"/>
        <w:gridCol w:w="2547"/>
      </w:tblGrid>
      <w:tr w:rsidR="00BD24DB" w:rsidTr="00BD24DB">
        <w:tc>
          <w:tcPr>
            <w:tcW w:w="2631" w:type="dxa"/>
            <w:vAlign w:val="bottom"/>
          </w:tcPr>
          <w:p w:rsidR="00B71EF6" w:rsidRDefault="00B71EF6" w:rsidP="00B71EF6">
            <w:pPr>
              <w:spacing w:after="60"/>
              <w:ind w:right="-619"/>
              <w:jc w:val="left"/>
              <w:rPr>
                <w:lang w:bidi="en-US"/>
              </w:rPr>
            </w:pPr>
            <w:r w:rsidRPr="00155867">
              <w:rPr>
                <w:noProof/>
                <w:lang w:eastAsia="el-GR"/>
              </w:rPr>
              <w:drawing>
                <wp:inline distT="0" distB="0" distL="0" distR="0" wp14:anchorId="38688467" wp14:editId="1CAC2FD9">
                  <wp:extent cx="890296" cy="498181"/>
                  <wp:effectExtent l="0" t="0" r="5080" b="0"/>
                  <wp:docPr id="19" name="Εικόνα 19" descr="C:\Users\User\AppData\Local\Microsoft\Windows\INetCache\Content.Outlook\2J6OKTHQ\alphasquare-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INetCache\Content.Outlook\2J6OKTHQ\alphasquare-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954" cy="51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9" w:type="dxa"/>
            <w:vAlign w:val="bottom"/>
          </w:tcPr>
          <w:p w:rsidR="00B71EF6" w:rsidRDefault="00B71EF6" w:rsidP="00B71EF6">
            <w:pPr>
              <w:spacing w:after="60"/>
              <w:ind w:right="-619"/>
              <w:jc w:val="center"/>
              <w:rPr>
                <w:lang w:bidi="en-US"/>
              </w:rPr>
            </w:pPr>
            <w:r w:rsidRPr="00B65437">
              <w:rPr>
                <w:rFonts w:ascii="Times New Roman" w:hAnsi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0FB4567" wp14:editId="22A2681F">
                  <wp:extent cx="647116" cy="466754"/>
                  <wp:effectExtent l="0" t="0" r="635" b="0"/>
                  <wp:docPr id="18" name="Εικόνα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79" cy="47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bottom"/>
          </w:tcPr>
          <w:p w:rsidR="00B71EF6" w:rsidRDefault="00B71EF6" w:rsidP="00B71EF6">
            <w:pPr>
              <w:spacing w:after="60"/>
              <w:ind w:right="-108"/>
              <w:jc w:val="right"/>
              <w:rPr>
                <w:lang w:bidi="en-US"/>
              </w:rPr>
            </w:pPr>
            <w:r w:rsidRPr="00155867">
              <w:rPr>
                <w:noProof/>
                <w:lang w:eastAsia="el-GR"/>
              </w:rPr>
              <w:drawing>
                <wp:inline distT="0" distB="0" distL="0" distR="0" wp14:anchorId="3659DBFD" wp14:editId="305954EC">
                  <wp:extent cx="1260957" cy="521789"/>
                  <wp:effectExtent l="0" t="0" r="0" b="0"/>
                  <wp:docPr id="20" name="Εικόνα 20" descr="C:\Users\User\Documents\Σπίτι της Κύπρου\Λογότυπα\Ιδρυμα-Μιχάλης-Κακογιάννης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cuments\Σπίτι της Κύπρου\Λογότυπα\Ιδρυμα-Μιχάλης-Κακογιάννης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915" cy="54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24DB" w:rsidRDefault="00BD24DB" w:rsidP="00BD24DB">
      <w:pPr>
        <w:spacing w:after="0"/>
        <w:ind w:left="-425" w:right="-618" w:hanging="1"/>
        <w:rPr>
          <w:sz w:val="20"/>
          <w:szCs w:val="20"/>
          <w:lang w:bidi="en-US"/>
        </w:rPr>
      </w:pPr>
    </w:p>
    <w:p w:rsidR="00486B4E" w:rsidRPr="00BD24DB" w:rsidRDefault="00171CE3" w:rsidP="00BD24DB">
      <w:pPr>
        <w:spacing w:after="0"/>
        <w:ind w:left="-425" w:right="-618" w:hanging="1"/>
        <w:rPr>
          <w:sz w:val="20"/>
          <w:szCs w:val="20"/>
          <w:lang w:bidi="en-US"/>
        </w:rPr>
      </w:pPr>
      <w:r>
        <w:rPr>
          <w:sz w:val="20"/>
          <w:szCs w:val="20"/>
          <w:lang w:val="en-US" w:bidi="en-US"/>
        </w:rPr>
        <w:t>25</w:t>
      </w:r>
      <w:r w:rsidR="00BD24DB" w:rsidRPr="0042412C">
        <w:rPr>
          <w:sz w:val="20"/>
          <w:szCs w:val="20"/>
          <w:lang w:bidi="en-US"/>
        </w:rPr>
        <w:t xml:space="preserve"> Μαΐου 2017</w:t>
      </w:r>
    </w:p>
    <w:sectPr w:rsidR="00486B4E" w:rsidRPr="00BD24DB" w:rsidSect="000554E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72" w:right="1797" w:bottom="993" w:left="1797" w:header="56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7A0" w:rsidRDefault="008C27A0">
      <w:pPr>
        <w:spacing w:after="0"/>
      </w:pPr>
      <w:r>
        <w:separator/>
      </w:r>
    </w:p>
  </w:endnote>
  <w:endnote w:type="continuationSeparator" w:id="0">
    <w:p w:rsidR="008C27A0" w:rsidRDefault="008C2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FD5C01" w:rsidRPr="00155867" w:rsidTr="00FD5C01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FD5C01" w:rsidRPr="00155867" w:rsidRDefault="000646F2" w:rsidP="00155867">
          <w:pPr>
            <w:spacing w:after="0"/>
            <w:ind w:right="37"/>
            <w:jc w:val="center"/>
            <w:rPr>
              <w:rFonts w:asciiTheme="minorHAnsi" w:hAnsiTheme="minorHAnsi"/>
              <w:b/>
              <w:spacing w:val="16"/>
              <w:sz w:val="24"/>
              <w:szCs w:val="24"/>
            </w:rPr>
          </w:pPr>
          <w:r w:rsidRPr="00155867">
            <w:rPr>
              <w:rFonts w:asciiTheme="minorHAnsi" w:hAnsiTheme="minorHAnsi"/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FD5C01" w:rsidRPr="00155867" w:rsidTr="00FD5C0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FD5C01" w:rsidRPr="00155867" w:rsidRDefault="000646F2" w:rsidP="00155867">
          <w:pPr>
            <w:spacing w:after="0"/>
            <w:rPr>
              <w:rFonts w:asciiTheme="minorHAnsi" w:hAnsiTheme="minorHAnsi"/>
              <w:b/>
              <w:spacing w:val="50"/>
              <w:sz w:val="18"/>
              <w:szCs w:val="18"/>
            </w:rPr>
          </w:pPr>
          <w:r w:rsidRPr="00155867">
            <w:rPr>
              <w:rFonts w:asciiTheme="minorHAnsi" w:hAnsiTheme="minorHAnsi"/>
              <w:b/>
              <w:sz w:val="18"/>
              <w:szCs w:val="18"/>
            </w:rPr>
            <w:t>Δ:</w:t>
          </w:r>
          <w:r w:rsidRPr="00155867">
            <w:rPr>
              <w:rFonts w:asciiTheme="minorHAnsi" w:hAnsiTheme="minorHAnsi"/>
              <w:sz w:val="18"/>
              <w:szCs w:val="18"/>
            </w:rPr>
            <w:t xml:space="preserve"> Ξενοφώντος 2</w:t>
          </w:r>
          <w:r w:rsidRPr="00155867">
            <w:rPr>
              <w:rFonts w:asciiTheme="minorHAnsi" w:hAnsiTheme="minorHAnsi"/>
              <w:sz w:val="18"/>
              <w:szCs w:val="18"/>
              <w:vertAlign w:val="superscript"/>
            </w:rPr>
            <w:t>Α</w:t>
          </w:r>
          <w:r w:rsidRPr="00155867">
            <w:rPr>
              <w:rFonts w:asciiTheme="minorHAnsi" w:hAnsiTheme="minorHAnsi"/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FD5C01" w:rsidRPr="00155867" w:rsidRDefault="000646F2" w:rsidP="00155867">
          <w:pPr>
            <w:spacing w:after="0"/>
            <w:ind w:right="33"/>
            <w:rPr>
              <w:rFonts w:asciiTheme="minorHAnsi" w:hAnsiTheme="minorHAnsi"/>
              <w:b/>
              <w:spacing w:val="50"/>
              <w:sz w:val="18"/>
              <w:szCs w:val="18"/>
            </w:rPr>
          </w:pPr>
          <w:r w:rsidRPr="00155867">
            <w:rPr>
              <w:rFonts w:asciiTheme="minorHAnsi" w:hAnsiTheme="minorHAnsi"/>
              <w:b/>
              <w:sz w:val="18"/>
              <w:szCs w:val="18"/>
            </w:rPr>
            <w:t>Τ:</w:t>
          </w:r>
          <w:r w:rsidRPr="00155867">
            <w:rPr>
              <w:rFonts w:asciiTheme="minorHAnsi" w:hAnsiTheme="minorHAnsi"/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FD5C01" w:rsidRPr="00155867" w:rsidRDefault="000646F2" w:rsidP="00155867">
          <w:pPr>
            <w:spacing w:after="0"/>
            <w:rPr>
              <w:rFonts w:asciiTheme="minorHAnsi" w:hAnsiTheme="minorHAnsi"/>
              <w:b/>
              <w:spacing w:val="50"/>
              <w:sz w:val="18"/>
              <w:szCs w:val="18"/>
            </w:rPr>
          </w:pPr>
          <w:r w:rsidRPr="00155867">
            <w:rPr>
              <w:rFonts w:asciiTheme="minorHAnsi" w:hAnsiTheme="minorHAnsi"/>
              <w:b/>
              <w:sz w:val="18"/>
              <w:szCs w:val="18"/>
            </w:rPr>
            <w:t>F:</w:t>
          </w:r>
          <w:r w:rsidRPr="00155867">
            <w:rPr>
              <w:rFonts w:asciiTheme="minorHAnsi" w:hAnsiTheme="minorHAnsi"/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FD5C01" w:rsidRPr="00155867" w:rsidRDefault="000646F2" w:rsidP="00155867">
          <w:pPr>
            <w:spacing w:after="0"/>
            <w:rPr>
              <w:rFonts w:asciiTheme="minorHAnsi" w:hAnsiTheme="minorHAnsi"/>
              <w:sz w:val="18"/>
              <w:szCs w:val="18"/>
            </w:rPr>
          </w:pPr>
          <w:r w:rsidRPr="00155867">
            <w:rPr>
              <w:rFonts w:asciiTheme="minorHAnsi" w:hAnsiTheme="minorHAnsi"/>
              <w:b/>
              <w:sz w:val="18"/>
              <w:szCs w:val="18"/>
            </w:rPr>
            <w:t>E:</w:t>
          </w:r>
          <w:r w:rsidRPr="00155867">
            <w:rPr>
              <w:rFonts w:asciiTheme="minorHAnsi" w:hAnsiTheme="minorHAnsi"/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FD5C01" w:rsidRPr="00155867" w:rsidRDefault="000646F2" w:rsidP="00155867">
          <w:pPr>
            <w:spacing w:after="0"/>
            <w:rPr>
              <w:rFonts w:asciiTheme="minorHAnsi" w:hAnsiTheme="minorHAnsi"/>
              <w:b/>
              <w:spacing w:val="50"/>
              <w:sz w:val="18"/>
              <w:szCs w:val="18"/>
            </w:rPr>
          </w:pPr>
          <w:r w:rsidRPr="00155867">
            <w:rPr>
              <w:rFonts w:asciiTheme="minorHAnsi" w:hAnsiTheme="minorHAnsi"/>
              <w:b/>
              <w:sz w:val="18"/>
              <w:szCs w:val="18"/>
            </w:rPr>
            <w:t xml:space="preserve">W: </w:t>
          </w:r>
          <w:r w:rsidRPr="00155867">
            <w:rPr>
              <w:rFonts w:asciiTheme="minorHAnsi" w:hAnsiTheme="minorHAnsi"/>
              <w:sz w:val="18"/>
              <w:szCs w:val="18"/>
            </w:rPr>
            <w:t>www.spititiskyprou.gr</w:t>
          </w:r>
        </w:p>
      </w:tc>
    </w:tr>
  </w:tbl>
  <w:p w:rsidR="00FD5C01" w:rsidRDefault="008C27A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64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716"/>
      <w:gridCol w:w="1361"/>
      <w:gridCol w:w="1417"/>
      <w:gridCol w:w="1814"/>
      <w:gridCol w:w="2156"/>
    </w:tblGrid>
    <w:tr w:rsidR="00FD5C01" w:rsidRPr="00B65437" w:rsidTr="0058676B">
      <w:tc>
        <w:tcPr>
          <w:tcW w:w="9464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FD5C01" w:rsidRPr="00B65437" w:rsidRDefault="000646F2" w:rsidP="00FD5C01">
          <w:pPr>
            <w:spacing w:after="0"/>
            <w:ind w:right="37"/>
            <w:jc w:val="center"/>
            <w:rPr>
              <w:rFonts w:ascii="Calibri" w:hAnsi="Calibri"/>
              <w:b/>
              <w:spacing w:val="16"/>
              <w:sz w:val="24"/>
              <w:szCs w:val="24"/>
            </w:rPr>
          </w:pPr>
          <w:r w:rsidRPr="00B65437">
            <w:rPr>
              <w:rFonts w:ascii="Calibri" w:hAnsi="Calibri"/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FD5C01" w:rsidRPr="00B65437" w:rsidTr="0058676B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716" w:type="dxa"/>
          <w:shd w:val="clear" w:color="auto" w:fill="auto"/>
          <w:vAlign w:val="center"/>
        </w:tcPr>
        <w:p w:rsidR="00FD5C01" w:rsidRPr="00B65437" w:rsidRDefault="000646F2" w:rsidP="00FD5C01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B65437">
            <w:rPr>
              <w:rFonts w:ascii="Calibri" w:hAnsi="Calibri"/>
              <w:b/>
              <w:sz w:val="18"/>
              <w:szCs w:val="18"/>
            </w:rPr>
            <w:t>Δ:</w:t>
          </w:r>
          <w:r w:rsidRPr="00B65437">
            <w:rPr>
              <w:rFonts w:ascii="Calibri" w:hAnsi="Calibri"/>
              <w:sz w:val="18"/>
              <w:szCs w:val="18"/>
            </w:rPr>
            <w:t xml:space="preserve"> Ξενοφώντος 2</w:t>
          </w:r>
          <w:r w:rsidRPr="00B65437">
            <w:rPr>
              <w:rFonts w:ascii="Calibri" w:hAnsi="Calibri"/>
              <w:sz w:val="18"/>
              <w:szCs w:val="18"/>
              <w:vertAlign w:val="superscript"/>
            </w:rPr>
            <w:t>Α</w:t>
          </w:r>
          <w:r w:rsidRPr="00B65437">
            <w:rPr>
              <w:rFonts w:ascii="Calibri" w:hAnsi="Calibri"/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FD5C01" w:rsidRPr="00B65437" w:rsidRDefault="000646F2" w:rsidP="00FD5C01">
          <w:pPr>
            <w:spacing w:after="0"/>
            <w:ind w:right="33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B65437">
            <w:rPr>
              <w:rFonts w:ascii="Calibri" w:hAnsi="Calibri"/>
              <w:b/>
              <w:sz w:val="18"/>
              <w:szCs w:val="18"/>
            </w:rPr>
            <w:t>Τ:</w:t>
          </w:r>
          <w:r w:rsidRPr="00B65437">
            <w:rPr>
              <w:rFonts w:ascii="Calibri" w:hAnsi="Calibri"/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FD5C01" w:rsidRPr="00B65437" w:rsidRDefault="000646F2" w:rsidP="00FD5C01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B65437">
            <w:rPr>
              <w:rFonts w:ascii="Calibri" w:hAnsi="Calibri"/>
              <w:b/>
              <w:sz w:val="18"/>
              <w:szCs w:val="18"/>
            </w:rPr>
            <w:t>F:</w:t>
          </w:r>
          <w:r w:rsidRPr="00B65437">
            <w:rPr>
              <w:rFonts w:ascii="Calibri" w:hAnsi="Calibri"/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FD5C01" w:rsidRPr="00B65437" w:rsidRDefault="000646F2" w:rsidP="00FD5C01">
          <w:pPr>
            <w:spacing w:after="0"/>
            <w:rPr>
              <w:rFonts w:ascii="Calibri" w:hAnsi="Calibri"/>
              <w:sz w:val="18"/>
              <w:szCs w:val="18"/>
            </w:rPr>
          </w:pPr>
          <w:r w:rsidRPr="00B65437">
            <w:rPr>
              <w:rFonts w:ascii="Calibri" w:hAnsi="Calibri"/>
              <w:b/>
              <w:sz w:val="18"/>
              <w:szCs w:val="18"/>
            </w:rPr>
            <w:t>E:</w:t>
          </w:r>
          <w:r w:rsidRPr="00B65437">
            <w:rPr>
              <w:rFonts w:ascii="Calibri" w:hAnsi="Calibri"/>
              <w:sz w:val="18"/>
              <w:szCs w:val="18"/>
            </w:rPr>
            <w:t xml:space="preserve"> spiticy@otenet.gr</w:t>
          </w:r>
        </w:p>
      </w:tc>
      <w:tc>
        <w:tcPr>
          <w:tcW w:w="2156" w:type="dxa"/>
          <w:shd w:val="clear" w:color="auto" w:fill="auto"/>
          <w:vAlign w:val="center"/>
        </w:tcPr>
        <w:p w:rsidR="00FD5C01" w:rsidRPr="00B65437" w:rsidRDefault="000646F2" w:rsidP="00FD5C01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B65437">
            <w:rPr>
              <w:rFonts w:ascii="Calibri" w:hAnsi="Calibri"/>
              <w:b/>
              <w:sz w:val="18"/>
              <w:szCs w:val="18"/>
            </w:rPr>
            <w:t xml:space="preserve">W: </w:t>
          </w:r>
          <w:r w:rsidRPr="00B65437">
            <w:rPr>
              <w:rFonts w:ascii="Calibri" w:hAnsi="Calibri"/>
              <w:sz w:val="18"/>
              <w:szCs w:val="18"/>
            </w:rPr>
            <w:t>www.spititiskyprou.gr</w:t>
          </w:r>
        </w:p>
      </w:tc>
    </w:tr>
  </w:tbl>
  <w:p w:rsidR="00FD5C01" w:rsidRPr="0058676B" w:rsidRDefault="008C27A0" w:rsidP="0058676B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7A0" w:rsidRDefault="008C27A0">
      <w:pPr>
        <w:spacing w:after="0"/>
      </w:pPr>
      <w:r>
        <w:separator/>
      </w:r>
    </w:p>
  </w:footnote>
  <w:footnote w:type="continuationSeparator" w:id="0">
    <w:p w:rsidR="008C27A0" w:rsidRDefault="008C27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FD5C01" w:rsidRPr="00B65437" w:rsidTr="00FD5C01">
      <w:trPr>
        <w:trHeight w:val="1418"/>
      </w:trPr>
      <w:tc>
        <w:tcPr>
          <w:tcW w:w="4678" w:type="dxa"/>
          <w:shd w:val="clear" w:color="auto" w:fill="auto"/>
        </w:tcPr>
        <w:p w:rsidR="00FD5C01" w:rsidRPr="00B65437" w:rsidRDefault="0047501C" w:rsidP="00FD5C01">
          <w:pPr>
            <w:rPr>
              <w:rFonts w:ascii="Times New Roman" w:hAnsi="Times New Roman"/>
              <w:sz w:val="24"/>
              <w:szCs w:val="24"/>
            </w:rPr>
          </w:pPr>
          <w:r w:rsidRPr="00B65437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757555" cy="796290"/>
                <wp:effectExtent l="0" t="0" r="4445" b="3810"/>
                <wp:docPr id="7" name="Εικόνα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796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FD5C01" w:rsidRPr="00B65437" w:rsidRDefault="0047501C" w:rsidP="00FD5C01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B65437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1397000" cy="807720"/>
                <wp:effectExtent l="0" t="0" r="0" b="0"/>
                <wp:docPr id="6" name="Εικόνα 6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90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0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D5C01" w:rsidRDefault="008C27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FD5C01" w:rsidRPr="00B65437" w:rsidTr="00FD5C01">
      <w:trPr>
        <w:trHeight w:val="1276"/>
      </w:trPr>
      <w:tc>
        <w:tcPr>
          <w:tcW w:w="4678" w:type="dxa"/>
          <w:shd w:val="clear" w:color="auto" w:fill="auto"/>
        </w:tcPr>
        <w:p w:rsidR="00FD5C01" w:rsidRPr="00B65437" w:rsidRDefault="0047501C" w:rsidP="00FD5C01">
          <w:pPr>
            <w:spacing w:after="0"/>
            <w:rPr>
              <w:rFonts w:ascii="Times New Roman" w:hAnsi="Times New Roman"/>
              <w:sz w:val="24"/>
              <w:szCs w:val="24"/>
            </w:rPr>
          </w:pPr>
          <w:r w:rsidRPr="00B65437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757555" cy="796290"/>
                <wp:effectExtent l="0" t="0" r="4445" b="3810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796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FD5C01" w:rsidRPr="00B65437" w:rsidRDefault="0047501C" w:rsidP="00FD5C01">
          <w:pPr>
            <w:spacing w:after="0"/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B65437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1127760" cy="813435"/>
                <wp:effectExtent l="0" t="0" r="0" b="5715"/>
                <wp:docPr id="4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76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D5C01" w:rsidRDefault="008C27A0" w:rsidP="00FD5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1C"/>
    <w:rsid w:val="000646F2"/>
    <w:rsid w:val="000A536D"/>
    <w:rsid w:val="00155867"/>
    <w:rsid w:val="00171CE3"/>
    <w:rsid w:val="00180753"/>
    <w:rsid w:val="00237493"/>
    <w:rsid w:val="00365F1F"/>
    <w:rsid w:val="0042412C"/>
    <w:rsid w:val="0047501C"/>
    <w:rsid w:val="00486B4E"/>
    <w:rsid w:val="005D55AD"/>
    <w:rsid w:val="007601CA"/>
    <w:rsid w:val="007746D0"/>
    <w:rsid w:val="008C27A0"/>
    <w:rsid w:val="00982AF4"/>
    <w:rsid w:val="00A9229B"/>
    <w:rsid w:val="00AA7E83"/>
    <w:rsid w:val="00AD3B63"/>
    <w:rsid w:val="00B151DB"/>
    <w:rsid w:val="00B71EF6"/>
    <w:rsid w:val="00BD24DB"/>
    <w:rsid w:val="00D40692"/>
    <w:rsid w:val="00E3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AB59E-BD65-473E-82B8-5A752255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01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501C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47501C"/>
    <w:rPr>
      <w:rFonts w:eastAsia="Calibri" w:cs="Times New Roman"/>
    </w:rPr>
  </w:style>
  <w:style w:type="paragraph" w:styleId="a4">
    <w:name w:val="footer"/>
    <w:basedOn w:val="a"/>
    <w:link w:val="Char0"/>
    <w:uiPriority w:val="99"/>
    <w:unhideWhenUsed/>
    <w:rsid w:val="0047501C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47501C"/>
    <w:rPr>
      <w:rFonts w:eastAsia="Calibri" w:cs="Times New Roman"/>
    </w:rPr>
  </w:style>
  <w:style w:type="table" w:styleId="a5">
    <w:name w:val="Table Grid"/>
    <w:basedOn w:val="a1"/>
    <w:uiPriority w:val="39"/>
    <w:rsid w:val="00B71EF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2412C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D24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D24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59729-1913-470D-946A-42E752AF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2017-05-25T11:46:00Z</cp:lastPrinted>
  <dcterms:created xsi:type="dcterms:W3CDTF">2017-05-25T11:46:00Z</dcterms:created>
  <dcterms:modified xsi:type="dcterms:W3CDTF">2017-05-25T11:46:00Z</dcterms:modified>
</cp:coreProperties>
</file>