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567" w:type="dxa"/>
        <w:tblLook w:val="04A0" w:firstRow="1" w:lastRow="0" w:firstColumn="1" w:lastColumn="0" w:noHBand="0" w:noVBand="1"/>
      </w:tblPr>
      <w:tblGrid>
        <w:gridCol w:w="6800"/>
        <w:gridCol w:w="2556"/>
      </w:tblGrid>
      <w:tr w:rsidR="004E776B" w:rsidRPr="001915CD" w:rsidTr="00CC1141">
        <w:trPr>
          <w:trHeight w:val="2226"/>
        </w:trPr>
        <w:tc>
          <w:tcPr>
            <w:tcW w:w="7230" w:type="dxa"/>
            <w:vAlign w:val="center"/>
          </w:tcPr>
          <w:p w:rsidR="004E776B" w:rsidRPr="006020C9" w:rsidRDefault="004E776B" w:rsidP="00CC1141">
            <w:pPr>
              <w:jc w:val="center"/>
              <w:rPr>
                <w:rFonts w:ascii="Book Antiqua" w:hAnsi="Book Antiqua"/>
                <w:b/>
                <w:i/>
                <w:sz w:val="32"/>
                <w:szCs w:val="32"/>
                <w:lang w:val="el-GR"/>
              </w:rPr>
            </w:pPr>
            <w:bookmarkStart w:id="0" w:name="_GoBack"/>
            <w:bookmarkEnd w:id="0"/>
            <w:r w:rsidRPr="006020C9">
              <w:rPr>
                <w:rFonts w:ascii="Book Antiqua" w:hAnsi="Book Antiqua"/>
                <w:b/>
                <w:i/>
                <w:sz w:val="32"/>
                <w:szCs w:val="32"/>
                <w:lang w:val="el-GR"/>
              </w:rPr>
              <w:t>Παρουσίαση του βιβλίου</w:t>
            </w:r>
          </w:p>
          <w:p w:rsidR="004E776B" w:rsidRPr="006020C9" w:rsidRDefault="004E776B" w:rsidP="00CC1141">
            <w:pPr>
              <w:jc w:val="center"/>
              <w:rPr>
                <w:rFonts w:ascii="Book Antiqua" w:hAnsi="Book Antiqua"/>
                <w:b/>
                <w:i/>
                <w:sz w:val="32"/>
                <w:szCs w:val="32"/>
                <w:lang w:val="el-GR"/>
              </w:rPr>
            </w:pPr>
            <w:r w:rsidRPr="006020C9">
              <w:rPr>
                <w:rFonts w:ascii="Book Antiqua" w:hAnsi="Book Antiqua"/>
                <w:b/>
                <w:i/>
                <w:sz w:val="32"/>
                <w:szCs w:val="32"/>
                <w:lang w:val="el-GR"/>
              </w:rPr>
              <w:t>του Σταύρου Χριστοδούλου</w:t>
            </w:r>
          </w:p>
          <w:p w:rsidR="004E776B" w:rsidRPr="004E776B" w:rsidRDefault="004E776B" w:rsidP="00CC1141">
            <w:pPr>
              <w:jc w:val="center"/>
              <w:rPr>
                <w:rFonts w:ascii="Book Antiqua" w:hAnsi="Book Antiqua"/>
                <w:b/>
                <w:i/>
                <w:sz w:val="28"/>
                <w:szCs w:val="28"/>
                <w:lang w:val="el-GR"/>
              </w:rPr>
            </w:pPr>
          </w:p>
          <w:p w:rsidR="004E776B" w:rsidRPr="006020C9" w:rsidRDefault="004E776B" w:rsidP="00CC1141">
            <w:pPr>
              <w:jc w:val="center"/>
              <w:rPr>
                <w:rFonts w:ascii="Book Antiqua" w:hAnsi="Book Antiqua"/>
                <w:b/>
                <w:i/>
                <w:sz w:val="56"/>
                <w:szCs w:val="56"/>
                <w:lang w:val="el-GR"/>
              </w:rPr>
            </w:pPr>
            <w:r w:rsidRPr="006020C9">
              <w:rPr>
                <w:rFonts w:ascii="Book Antiqua" w:hAnsi="Book Antiqua"/>
                <w:b/>
                <w:i/>
                <w:sz w:val="56"/>
                <w:szCs w:val="56"/>
              </w:rPr>
              <w:t>Hotel</w:t>
            </w:r>
            <w:r w:rsidR="006020C9">
              <w:rPr>
                <w:rFonts w:ascii="Book Antiqua" w:hAnsi="Book Antiqua"/>
                <w:b/>
                <w:i/>
                <w:sz w:val="56"/>
                <w:szCs w:val="56"/>
                <w:lang w:val="el-GR"/>
              </w:rPr>
              <w:t xml:space="preserve"> </w:t>
            </w:r>
            <w:r w:rsidRPr="006020C9">
              <w:rPr>
                <w:rFonts w:ascii="Book Antiqua" w:hAnsi="Book Antiqua"/>
                <w:b/>
                <w:i/>
                <w:color w:val="FF0000"/>
                <w:sz w:val="56"/>
                <w:szCs w:val="56"/>
              </w:rPr>
              <w:t>National</w:t>
            </w:r>
          </w:p>
          <w:p w:rsidR="004E776B" w:rsidRPr="004E776B" w:rsidRDefault="004E776B" w:rsidP="00CC1141">
            <w:pPr>
              <w:jc w:val="center"/>
              <w:rPr>
                <w:rFonts w:ascii="Book Antiqua" w:hAnsi="Book Antiqua"/>
                <w:b/>
                <w:sz w:val="28"/>
                <w:szCs w:val="28"/>
                <w:lang w:val="el-GR"/>
              </w:rPr>
            </w:pPr>
          </w:p>
          <w:p w:rsidR="004E776B" w:rsidRPr="006020C9" w:rsidRDefault="004E776B" w:rsidP="004E776B">
            <w:pPr>
              <w:jc w:val="center"/>
              <w:rPr>
                <w:rFonts w:ascii="Book Antiqua" w:hAnsi="Book Antiqua"/>
                <w:b/>
                <w:sz w:val="32"/>
                <w:szCs w:val="32"/>
                <w:lang w:val="el-GR"/>
              </w:rPr>
            </w:pPr>
            <w:r w:rsidRPr="006020C9">
              <w:rPr>
                <w:rFonts w:ascii="Book Antiqua" w:hAnsi="Book Antiqua"/>
                <w:b/>
                <w:sz w:val="32"/>
                <w:szCs w:val="32"/>
                <w:lang w:val="el-GR"/>
              </w:rPr>
              <w:t>στο  Σπίτι της Κύπρου</w:t>
            </w:r>
          </w:p>
        </w:tc>
        <w:tc>
          <w:tcPr>
            <w:tcW w:w="2126" w:type="dxa"/>
            <w:vAlign w:val="center"/>
          </w:tcPr>
          <w:p w:rsidR="004E776B" w:rsidRPr="001915CD" w:rsidRDefault="006B44CA" w:rsidP="00CC1141">
            <w:pPr>
              <w:jc w:val="center"/>
              <w:rPr>
                <w:rFonts w:ascii="Times New Roman" w:hAnsi="Times New Roman"/>
              </w:rPr>
            </w:pPr>
            <w:r w:rsidRPr="006B44CA">
              <w:rPr>
                <w:rFonts w:ascii="Times New Roman" w:hAnsi="Times New Roman"/>
                <w:noProof/>
                <w:lang w:val="el-GR" w:eastAsia="el-GR" w:bidi="ar-SA"/>
              </w:rPr>
              <w:drawing>
                <wp:inline distT="0" distB="0" distL="0" distR="0">
                  <wp:extent cx="1477108" cy="2133600"/>
                  <wp:effectExtent l="0" t="0" r="8890" b="0"/>
                  <wp:docPr id="4" name="Εικόνα 4" descr="C:\Users\User\Downloads\de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c 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2652" cy="2141609"/>
                          </a:xfrm>
                          <a:prstGeom prst="rect">
                            <a:avLst/>
                          </a:prstGeom>
                          <a:noFill/>
                          <a:ln>
                            <a:noFill/>
                          </a:ln>
                        </pic:spPr>
                      </pic:pic>
                    </a:graphicData>
                  </a:graphic>
                </wp:inline>
              </w:drawing>
            </w:r>
          </w:p>
        </w:tc>
      </w:tr>
    </w:tbl>
    <w:p w:rsidR="004E776B" w:rsidRPr="006020C9" w:rsidRDefault="004E776B" w:rsidP="006020C9">
      <w:pPr>
        <w:spacing w:after="120"/>
        <w:ind w:left="-567" w:right="-477"/>
        <w:jc w:val="both"/>
        <w:rPr>
          <w:rFonts w:ascii="Book Antiqua" w:hAnsi="Book Antiqua"/>
          <w:sz w:val="24"/>
          <w:szCs w:val="24"/>
          <w:lang w:val="el-GR"/>
        </w:rPr>
      </w:pPr>
    </w:p>
    <w:p w:rsidR="006B44CA" w:rsidRPr="006020C9" w:rsidRDefault="004E776B" w:rsidP="006020C9">
      <w:pPr>
        <w:spacing w:after="120"/>
        <w:ind w:left="-425" w:right="-618" w:firstLine="720"/>
        <w:jc w:val="both"/>
        <w:rPr>
          <w:rFonts w:ascii="Book Antiqua" w:hAnsi="Book Antiqua"/>
          <w:sz w:val="24"/>
          <w:szCs w:val="24"/>
          <w:lang w:val="el-GR"/>
        </w:rPr>
      </w:pPr>
      <w:r w:rsidRPr="004E776B">
        <w:rPr>
          <w:rFonts w:ascii="Book Antiqua" w:hAnsi="Book Antiqua"/>
          <w:sz w:val="24"/>
          <w:szCs w:val="24"/>
        </w:rPr>
        <w:t>T</w:t>
      </w:r>
      <w:r w:rsidRPr="006020C9">
        <w:rPr>
          <w:rFonts w:ascii="Book Antiqua" w:hAnsi="Book Antiqua"/>
          <w:sz w:val="24"/>
          <w:szCs w:val="24"/>
          <w:lang w:val="el-GR"/>
        </w:rPr>
        <w:t xml:space="preserve">η Δευτέρα 5 Δεκεμβρίου 2016, στις 20:00, θα </w:t>
      </w:r>
      <w:r w:rsidR="006B44CA" w:rsidRPr="006020C9">
        <w:rPr>
          <w:rFonts w:ascii="Book Antiqua" w:hAnsi="Book Antiqua"/>
          <w:sz w:val="24"/>
          <w:szCs w:val="24"/>
          <w:lang w:val="el-GR"/>
        </w:rPr>
        <w:t>πραγματοποιηθεί</w:t>
      </w:r>
      <w:r w:rsidRPr="006020C9">
        <w:rPr>
          <w:rFonts w:ascii="Book Antiqua" w:hAnsi="Book Antiqua"/>
          <w:sz w:val="24"/>
          <w:szCs w:val="24"/>
          <w:lang w:val="el-GR"/>
        </w:rPr>
        <w:t xml:space="preserve"> στο Σπίτι της Κύπρου</w:t>
      </w:r>
      <w:r w:rsidR="006B44CA" w:rsidRPr="006020C9">
        <w:rPr>
          <w:rFonts w:ascii="Book Antiqua" w:hAnsi="Book Antiqua"/>
          <w:sz w:val="24"/>
          <w:szCs w:val="24"/>
          <w:lang w:val="el-GR"/>
        </w:rPr>
        <w:t>,</w:t>
      </w:r>
      <w:r w:rsidR="006B44CA" w:rsidRPr="006020C9">
        <w:rPr>
          <w:rFonts w:ascii="Book Antiqua" w:eastAsia="Times New Roman" w:hAnsi="Book Antiqua"/>
          <w:sz w:val="24"/>
          <w:szCs w:val="24"/>
          <w:lang w:val="el-GR"/>
        </w:rPr>
        <w:t xml:space="preserve"> </w:t>
      </w:r>
      <w:r w:rsidR="006B44CA" w:rsidRPr="004E776B">
        <w:rPr>
          <w:rFonts w:ascii="Book Antiqua" w:eastAsia="Times New Roman" w:hAnsi="Book Antiqua"/>
          <w:sz w:val="24"/>
          <w:szCs w:val="24"/>
          <w:lang w:val="el-GR"/>
        </w:rPr>
        <w:t>Ξενοφώντος 2</w:t>
      </w:r>
      <w:r w:rsidR="006B44CA" w:rsidRPr="004E776B">
        <w:rPr>
          <w:rFonts w:ascii="Book Antiqua" w:eastAsia="Times New Roman" w:hAnsi="Book Antiqua"/>
          <w:sz w:val="24"/>
          <w:szCs w:val="24"/>
          <w:vertAlign w:val="superscript"/>
          <w:lang w:val="el-GR"/>
        </w:rPr>
        <w:t>Α</w:t>
      </w:r>
      <w:r w:rsidR="006B44CA" w:rsidRPr="006020C9">
        <w:rPr>
          <w:rFonts w:ascii="Book Antiqua" w:eastAsia="Times New Roman" w:hAnsi="Book Antiqua"/>
          <w:sz w:val="24"/>
          <w:szCs w:val="24"/>
          <w:lang w:val="el-GR"/>
        </w:rPr>
        <w:t xml:space="preserve"> στο Σύνταγμα,</w:t>
      </w:r>
      <w:r w:rsidRPr="006020C9">
        <w:rPr>
          <w:rFonts w:ascii="Book Antiqua" w:hAnsi="Book Antiqua"/>
          <w:sz w:val="24"/>
          <w:szCs w:val="24"/>
          <w:lang w:val="el-GR"/>
        </w:rPr>
        <w:t xml:space="preserve"> </w:t>
      </w:r>
      <w:r w:rsidR="006B44CA" w:rsidRPr="006020C9">
        <w:rPr>
          <w:rFonts w:ascii="Book Antiqua" w:hAnsi="Book Antiqua"/>
          <w:sz w:val="24"/>
          <w:szCs w:val="24"/>
          <w:lang w:val="el-GR"/>
        </w:rPr>
        <w:t>η παρουσίαση του μυθιστορήματος</w:t>
      </w:r>
      <w:r w:rsidRPr="006020C9">
        <w:rPr>
          <w:rFonts w:ascii="Book Antiqua" w:hAnsi="Book Antiqua"/>
          <w:sz w:val="24"/>
          <w:szCs w:val="24"/>
          <w:lang w:val="el-GR"/>
        </w:rPr>
        <w:t xml:space="preserve"> του δημοσιογράφου Σταύρου Χριστοδούλου, με τίτλο </w:t>
      </w:r>
      <w:r w:rsidRPr="006020C9">
        <w:rPr>
          <w:rFonts w:ascii="Book Antiqua" w:hAnsi="Book Antiqua"/>
          <w:i/>
          <w:sz w:val="24"/>
          <w:szCs w:val="24"/>
        </w:rPr>
        <w:t>Hotel</w:t>
      </w:r>
      <w:r w:rsidRPr="006020C9">
        <w:rPr>
          <w:rFonts w:ascii="Book Antiqua" w:hAnsi="Book Antiqua"/>
          <w:i/>
          <w:sz w:val="24"/>
          <w:szCs w:val="24"/>
          <w:lang w:val="el-GR"/>
        </w:rPr>
        <w:t xml:space="preserve"> </w:t>
      </w:r>
      <w:r w:rsidRPr="006020C9">
        <w:rPr>
          <w:rFonts w:ascii="Book Antiqua" w:hAnsi="Book Antiqua"/>
          <w:i/>
          <w:sz w:val="24"/>
          <w:szCs w:val="24"/>
        </w:rPr>
        <w:t>National</w:t>
      </w:r>
      <w:r w:rsidRPr="006020C9">
        <w:rPr>
          <w:rFonts w:ascii="Book Antiqua" w:hAnsi="Book Antiqua"/>
          <w:sz w:val="24"/>
          <w:szCs w:val="24"/>
          <w:lang w:val="el-GR"/>
        </w:rPr>
        <w:t xml:space="preserve">, που κυκλοφορεί </w:t>
      </w:r>
      <w:r w:rsidR="006B44CA" w:rsidRPr="006020C9">
        <w:rPr>
          <w:rFonts w:ascii="Book Antiqua" w:hAnsi="Book Antiqua"/>
          <w:sz w:val="24"/>
          <w:szCs w:val="24"/>
          <w:lang w:val="el-GR"/>
        </w:rPr>
        <w:t xml:space="preserve">από τις </w:t>
      </w:r>
      <w:r w:rsidR="006020C9" w:rsidRPr="006020C9">
        <w:rPr>
          <w:rFonts w:ascii="Book Antiqua" w:hAnsi="Book Antiqua"/>
          <w:sz w:val="24"/>
          <w:szCs w:val="24"/>
          <w:lang w:val="el-GR"/>
        </w:rPr>
        <w:t xml:space="preserve">εκδόσεις </w:t>
      </w:r>
      <w:proofErr w:type="spellStart"/>
      <w:r w:rsidR="006020C9" w:rsidRPr="006020C9">
        <w:rPr>
          <w:rFonts w:ascii="Book Antiqua" w:hAnsi="Book Antiqua"/>
          <w:sz w:val="24"/>
          <w:szCs w:val="24"/>
          <w:lang w:val="el-GR"/>
        </w:rPr>
        <w:t>Καλέντη</w:t>
      </w:r>
      <w:proofErr w:type="spellEnd"/>
      <w:r w:rsidR="006B44CA" w:rsidRPr="006020C9">
        <w:rPr>
          <w:rFonts w:ascii="Book Antiqua" w:hAnsi="Book Antiqua"/>
          <w:sz w:val="24"/>
          <w:szCs w:val="24"/>
          <w:lang w:val="el-GR"/>
        </w:rPr>
        <w:t>.</w:t>
      </w:r>
    </w:p>
    <w:p w:rsidR="006B44CA" w:rsidRPr="006020C9" w:rsidRDefault="006B44CA" w:rsidP="006020C9">
      <w:pPr>
        <w:spacing w:after="120"/>
        <w:ind w:left="-425" w:right="-618" w:firstLine="720"/>
        <w:jc w:val="both"/>
        <w:rPr>
          <w:rFonts w:ascii="Book Antiqua" w:hAnsi="Book Antiqua"/>
          <w:sz w:val="24"/>
          <w:szCs w:val="24"/>
          <w:lang w:val="el-GR"/>
        </w:rPr>
      </w:pPr>
      <w:r w:rsidRPr="006020C9">
        <w:rPr>
          <w:rFonts w:ascii="Book Antiqua" w:hAnsi="Book Antiqua"/>
          <w:sz w:val="24"/>
          <w:szCs w:val="24"/>
          <w:lang w:val="el-GR"/>
        </w:rPr>
        <w:t xml:space="preserve">Για το βιβλίο θα μιλήσουν, η συγγραφέας Ελένη </w:t>
      </w:r>
      <w:proofErr w:type="spellStart"/>
      <w:r w:rsidRPr="006020C9">
        <w:rPr>
          <w:rFonts w:ascii="Book Antiqua" w:hAnsi="Book Antiqua"/>
          <w:sz w:val="24"/>
          <w:szCs w:val="24"/>
          <w:lang w:val="el-GR"/>
        </w:rPr>
        <w:t>Πριοβόλου</w:t>
      </w:r>
      <w:proofErr w:type="spellEnd"/>
      <w:r w:rsidRPr="006020C9">
        <w:rPr>
          <w:rFonts w:ascii="Book Antiqua" w:hAnsi="Book Antiqua"/>
          <w:sz w:val="24"/>
          <w:szCs w:val="24"/>
          <w:lang w:val="el-GR"/>
        </w:rPr>
        <w:t xml:space="preserve"> και ο δημοσιογράφος, Αναπληρωτής Γενικός Διευθυντής του Ραδιοφωνικού Σταθμού ΒΗΜΑ </w:t>
      </w:r>
      <w:r w:rsidRPr="006020C9">
        <w:rPr>
          <w:rFonts w:ascii="Book Antiqua" w:hAnsi="Book Antiqua"/>
          <w:sz w:val="24"/>
          <w:szCs w:val="24"/>
        </w:rPr>
        <w:t>FM</w:t>
      </w:r>
      <w:r w:rsidRPr="006020C9">
        <w:rPr>
          <w:rFonts w:ascii="Book Antiqua" w:hAnsi="Book Antiqua"/>
          <w:sz w:val="24"/>
          <w:szCs w:val="24"/>
          <w:lang w:val="el-GR"/>
        </w:rPr>
        <w:t xml:space="preserve"> Νίκος Θρασυβούλου. Αποσπάσματα θα διαβάσει ο ηθοποιός Τάσος Νούσιας.</w:t>
      </w:r>
    </w:p>
    <w:p w:rsidR="006B44CA" w:rsidRPr="006020C9" w:rsidRDefault="006B44CA" w:rsidP="006020C9">
      <w:pPr>
        <w:spacing w:after="120"/>
        <w:ind w:left="-425" w:right="-618" w:firstLine="720"/>
        <w:jc w:val="both"/>
        <w:rPr>
          <w:rFonts w:ascii="Book Antiqua" w:hAnsi="Book Antiqua"/>
          <w:sz w:val="24"/>
          <w:szCs w:val="24"/>
          <w:lang w:val="el-GR"/>
        </w:rPr>
      </w:pPr>
      <w:r w:rsidRPr="006020C9">
        <w:rPr>
          <w:rFonts w:ascii="Book Antiqua" w:hAnsi="Book Antiqua"/>
          <w:sz w:val="24"/>
          <w:szCs w:val="24"/>
          <w:lang w:val="el-GR"/>
        </w:rPr>
        <w:t xml:space="preserve">Ο Σταύρος Χριστοδούλου γεννήθηκε στη Λευκωσία το 1963. Σπούδασε Νομικά στην Αθήνα, αλλά δεν άσκησε ποτέ τη δικηγορία, αφού ήδη από το τέλος της δεκαετίας του '80 τον κέρδισε η δημοσιογραφία. Εργάστηκε ως διευθυντής περιοδικών στην Κύπρο και στην Ελλάδα. Σήμερα εργάζεται ως διευθυντικό στέλεχος στο εκδοτικό συγκρότημα «Ο Φιλελεύθερος» στην Κύπρο όπου και αρθρογραφεί. Το </w:t>
      </w:r>
      <w:r w:rsidRPr="006020C9">
        <w:rPr>
          <w:rFonts w:ascii="Book Antiqua" w:hAnsi="Book Antiqua"/>
          <w:i/>
          <w:sz w:val="24"/>
          <w:szCs w:val="24"/>
        </w:rPr>
        <w:t>Hotel</w:t>
      </w:r>
      <w:r w:rsidRPr="006020C9">
        <w:rPr>
          <w:rFonts w:ascii="Book Antiqua" w:hAnsi="Book Antiqua"/>
          <w:i/>
          <w:sz w:val="24"/>
          <w:szCs w:val="24"/>
          <w:lang w:val="el-GR"/>
        </w:rPr>
        <w:t xml:space="preserve"> </w:t>
      </w:r>
      <w:r w:rsidRPr="006020C9">
        <w:rPr>
          <w:rFonts w:ascii="Book Antiqua" w:hAnsi="Book Antiqua"/>
          <w:i/>
          <w:sz w:val="24"/>
          <w:szCs w:val="24"/>
        </w:rPr>
        <w:t>National</w:t>
      </w:r>
      <w:r w:rsidRPr="006020C9">
        <w:rPr>
          <w:rFonts w:ascii="Book Antiqua" w:hAnsi="Book Antiqua"/>
          <w:sz w:val="24"/>
          <w:szCs w:val="24"/>
          <w:lang w:val="el-GR"/>
        </w:rPr>
        <w:t xml:space="preserve"> είναι το πρώτο του μυθιστόρημα.</w:t>
      </w:r>
    </w:p>
    <w:p w:rsidR="006B44CA" w:rsidRPr="006020C9" w:rsidRDefault="006B44CA" w:rsidP="006020C9">
      <w:pPr>
        <w:spacing w:after="120"/>
        <w:ind w:left="-425" w:right="-618" w:firstLine="720"/>
        <w:jc w:val="both"/>
        <w:rPr>
          <w:rFonts w:ascii="Book Antiqua" w:hAnsi="Book Antiqua"/>
          <w:sz w:val="24"/>
          <w:szCs w:val="24"/>
          <w:lang w:val="el-GR"/>
        </w:rPr>
      </w:pPr>
      <w:r w:rsidRPr="006020C9">
        <w:rPr>
          <w:rFonts w:ascii="Book Antiqua" w:hAnsi="Book Antiqua"/>
          <w:sz w:val="24"/>
          <w:szCs w:val="24"/>
          <w:lang w:val="el-GR"/>
        </w:rPr>
        <w:t xml:space="preserve"> </w:t>
      </w:r>
      <w:r w:rsidR="006020C9" w:rsidRPr="006020C9">
        <w:rPr>
          <w:rFonts w:ascii="Book Antiqua" w:hAnsi="Book Antiqua"/>
          <w:sz w:val="24"/>
          <w:szCs w:val="24"/>
          <w:lang w:val="el-GR"/>
        </w:rPr>
        <w:t>Ο συγγραφέας αφηγείται τη</w:t>
      </w:r>
      <w:r w:rsidRPr="006020C9">
        <w:rPr>
          <w:rFonts w:ascii="Book Antiqua" w:hAnsi="Book Antiqua"/>
          <w:sz w:val="24"/>
          <w:szCs w:val="24"/>
          <w:lang w:val="el-GR"/>
        </w:rPr>
        <w:t xml:space="preserve"> μοιραία φιλία δύο ανδρών, με φόντο τη μεγάλη περιπέτεια της </w:t>
      </w:r>
      <w:proofErr w:type="spellStart"/>
      <w:r w:rsidRPr="006020C9">
        <w:rPr>
          <w:rFonts w:ascii="Book Antiqua" w:hAnsi="Book Antiqua"/>
          <w:sz w:val="24"/>
          <w:szCs w:val="24"/>
          <w:lang w:val="el-GR"/>
        </w:rPr>
        <w:t>Αριστεράς</w:t>
      </w:r>
      <w:proofErr w:type="spellEnd"/>
      <w:r w:rsidRPr="006020C9">
        <w:rPr>
          <w:rFonts w:ascii="Book Antiqua" w:hAnsi="Book Antiqua"/>
          <w:sz w:val="24"/>
          <w:szCs w:val="24"/>
          <w:lang w:val="el-GR"/>
        </w:rPr>
        <w:t xml:space="preserve"> από τη δεκαετία του '50 έως σήμερα.</w:t>
      </w:r>
      <w:r w:rsidR="006020C9" w:rsidRPr="006020C9">
        <w:rPr>
          <w:rFonts w:ascii="Book Antiqua" w:hAnsi="Book Antiqua"/>
          <w:sz w:val="24"/>
          <w:szCs w:val="24"/>
          <w:lang w:val="el-GR"/>
        </w:rPr>
        <w:t xml:space="preserve"> Οι δύο ήρωες συναντιούνται στο Βουκουρέστι και πορεύονται στη ζωή κάτω από τη σκιά του καθεστώτος </w:t>
      </w:r>
      <w:proofErr w:type="spellStart"/>
      <w:r w:rsidR="006020C9" w:rsidRPr="006020C9">
        <w:rPr>
          <w:rFonts w:ascii="Book Antiqua" w:hAnsi="Book Antiqua"/>
          <w:sz w:val="24"/>
          <w:szCs w:val="24"/>
          <w:lang w:val="el-GR"/>
        </w:rPr>
        <w:t>Τσαουσέσκου</w:t>
      </w:r>
      <w:proofErr w:type="spellEnd"/>
      <w:r w:rsidR="006020C9" w:rsidRPr="006020C9">
        <w:rPr>
          <w:rFonts w:ascii="Book Antiqua" w:hAnsi="Book Antiqua"/>
          <w:sz w:val="24"/>
          <w:szCs w:val="24"/>
          <w:lang w:val="el-GR"/>
        </w:rPr>
        <w:t>. Η κοινή τους αφετηρία σηματοδοτεί τα χρόνια της αθωότητας. Η συνέχεια όμως θα αποδειχθεί γεμάτη διαψεύσεις και απογοητεύσεις.</w:t>
      </w:r>
    </w:p>
    <w:p w:rsidR="006B44CA" w:rsidRPr="006020C9" w:rsidRDefault="006020C9" w:rsidP="006020C9">
      <w:pPr>
        <w:spacing w:after="120"/>
        <w:ind w:left="-425" w:right="-618" w:firstLine="720"/>
        <w:jc w:val="both"/>
        <w:rPr>
          <w:rFonts w:ascii="Book Antiqua" w:hAnsi="Book Antiqua"/>
          <w:sz w:val="24"/>
          <w:szCs w:val="24"/>
          <w:lang w:val="el-GR"/>
        </w:rPr>
      </w:pPr>
      <w:r w:rsidRPr="006020C9">
        <w:rPr>
          <w:rFonts w:ascii="Book Antiqua" w:hAnsi="Book Antiqua"/>
          <w:sz w:val="24"/>
          <w:szCs w:val="24"/>
          <w:lang w:val="el-GR"/>
        </w:rPr>
        <w:t xml:space="preserve">Όπως διαβάζουμε στο οπισθόφυλλο του βιβλίου: </w:t>
      </w:r>
      <w:r w:rsidR="006B44CA" w:rsidRPr="006020C9">
        <w:rPr>
          <w:rFonts w:ascii="Book Antiqua" w:hAnsi="Book Antiqua"/>
          <w:i/>
          <w:sz w:val="24"/>
          <w:szCs w:val="24"/>
          <w:lang w:val="el-GR"/>
        </w:rPr>
        <w:t xml:space="preserve">Ο Γρηγόρης Μιχαήλ επιστρέφει στο Βουκουρέστι το καλοκαίρι του 2014, στη δύση πια του βίου του, και αφήνει τις αναμνήσεις να τον παρασύρουν σε ένα θυελλώδες ταξίδι με αφετηρία το 1956. Εκεί, στο άλλοτε κραταιό </w:t>
      </w:r>
      <w:r w:rsidR="006B44CA" w:rsidRPr="006020C9">
        <w:rPr>
          <w:rFonts w:ascii="Book Antiqua" w:hAnsi="Book Antiqua"/>
          <w:i/>
          <w:sz w:val="24"/>
          <w:szCs w:val="24"/>
        </w:rPr>
        <w:t>Hotel</w:t>
      </w:r>
      <w:r w:rsidR="006B44CA" w:rsidRPr="006020C9">
        <w:rPr>
          <w:rFonts w:ascii="Book Antiqua" w:hAnsi="Book Antiqua"/>
          <w:i/>
          <w:sz w:val="24"/>
          <w:szCs w:val="24"/>
          <w:lang w:val="el-GR"/>
        </w:rPr>
        <w:t xml:space="preserve"> </w:t>
      </w:r>
      <w:r w:rsidR="006B44CA" w:rsidRPr="006020C9">
        <w:rPr>
          <w:rFonts w:ascii="Book Antiqua" w:hAnsi="Book Antiqua"/>
          <w:i/>
          <w:sz w:val="24"/>
          <w:szCs w:val="24"/>
        </w:rPr>
        <w:t>National</w:t>
      </w:r>
      <w:r w:rsidR="006B44CA" w:rsidRPr="006020C9">
        <w:rPr>
          <w:rFonts w:ascii="Book Antiqua" w:hAnsi="Book Antiqua"/>
          <w:i/>
          <w:sz w:val="24"/>
          <w:szCs w:val="24"/>
          <w:lang w:val="el-GR"/>
        </w:rPr>
        <w:t>, ανάμεσα στους πολυκαιρισμένους τοίχους, τις σκιές και τα προσωπικά του φαντάσματα, αναγκάζεται να έρθει αντιμέτωπος με τις αλήθειες, τα ψέματα και τις ανομολόγητες ενοχές του. Τι πήγε, αλήθεια, τόσο λάθος και είδαν όλοι τα νεανικά τους όνειρα να συνθλίβονται από την εξουσία; Και ποιες οδυνηρές εκπλήξεις περιμένουν αυτόν τον 82χρονο άντρα από τη στιγμή που αποφάσισε να σκαλίσει το παρελθόν; Τ</w:t>
      </w:r>
      <w:r w:rsidR="006B44CA" w:rsidRPr="006020C9">
        <w:rPr>
          <w:rFonts w:ascii="Book Antiqua" w:hAnsi="Book Antiqua"/>
          <w:i/>
          <w:sz w:val="24"/>
          <w:szCs w:val="24"/>
        </w:rPr>
        <w:t>o</w:t>
      </w:r>
      <w:r w:rsidR="006B44CA" w:rsidRPr="006020C9">
        <w:rPr>
          <w:rFonts w:ascii="Book Antiqua" w:hAnsi="Book Antiqua"/>
          <w:i/>
          <w:sz w:val="24"/>
          <w:szCs w:val="24"/>
          <w:lang w:val="el-GR"/>
        </w:rPr>
        <w:t xml:space="preserve"> </w:t>
      </w:r>
      <w:r w:rsidR="006B44CA" w:rsidRPr="006020C9">
        <w:rPr>
          <w:rFonts w:ascii="Book Antiqua" w:hAnsi="Book Antiqua"/>
          <w:sz w:val="24"/>
          <w:szCs w:val="24"/>
        </w:rPr>
        <w:t>Hotel</w:t>
      </w:r>
      <w:r w:rsidR="006B44CA" w:rsidRPr="006020C9">
        <w:rPr>
          <w:rFonts w:ascii="Book Antiqua" w:hAnsi="Book Antiqua"/>
          <w:sz w:val="24"/>
          <w:szCs w:val="24"/>
          <w:lang w:val="el-GR"/>
        </w:rPr>
        <w:t xml:space="preserve"> </w:t>
      </w:r>
      <w:r w:rsidR="006B44CA" w:rsidRPr="006020C9">
        <w:rPr>
          <w:rFonts w:ascii="Book Antiqua" w:hAnsi="Book Antiqua"/>
          <w:sz w:val="24"/>
          <w:szCs w:val="24"/>
        </w:rPr>
        <w:t>National</w:t>
      </w:r>
      <w:r w:rsidR="006B44CA" w:rsidRPr="006020C9">
        <w:rPr>
          <w:rFonts w:ascii="Book Antiqua" w:hAnsi="Book Antiqua"/>
          <w:i/>
          <w:sz w:val="24"/>
          <w:szCs w:val="24"/>
          <w:lang w:val="el-GR"/>
        </w:rPr>
        <w:t xml:space="preserve"> είναι μια ιστορία-φόρος τιμής για εκείνους που άφησαν να τους παρασύρουν οι άνεμοι της Ιστορίας</w:t>
      </w:r>
      <w:r w:rsidRPr="006020C9">
        <w:rPr>
          <w:rFonts w:ascii="Book Antiqua" w:hAnsi="Book Antiqua"/>
          <w:i/>
          <w:sz w:val="24"/>
          <w:szCs w:val="24"/>
          <w:lang w:val="el-GR"/>
        </w:rPr>
        <w:t>.</w:t>
      </w:r>
    </w:p>
    <w:p w:rsidR="004E776B" w:rsidRPr="006020C9" w:rsidRDefault="006020C9" w:rsidP="006020C9">
      <w:pPr>
        <w:spacing w:after="120"/>
        <w:ind w:left="-425" w:right="-618" w:firstLine="720"/>
        <w:jc w:val="right"/>
        <w:rPr>
          <w:rFonts w:ascii="Book Antiqua" w:hAnsi="Book Antiqua"/>
          <w:sz w:val="24"/>
          <w:szCs w:val="24"/>
          <w:lang w:val="el-GR"/>
        </w:rPr>
      </w:pPr>
      <w:r w:rsidRPr="006020C9">
        <w:rPr>
          <w:rFonts w:ascii="Book Antiqua" w:hAnsi="Book Antiqua"/>
          <w:sz w:val="24"/>
          <w:szCs w:val="24"/>
          <w:lang w:val="el-GR"/>
        </w:rPr>
        <w:t>30 Νοεμβρίου</w:t>
      </w:r>
      <w:r w:rsidR="004E776B" w:rsidRPr="004E776B">
        <w:rPr>
          <w:rFonts w:ascii="Book Antiqua" w:hAnsi="Book Antiqua"/>
          <w:sz w:val="24"/>
          <w:szCs w:val="24"/>
          <w:lang w:val="el-GR"/>
        </w:rPr>
        <w:t xml:space="preserve"> 2016</w:t>
      </w:r>
    </w:p>
    <w:sectPr w:rsidR="004E776B" w:rsidRPr="006020C9" w:rsidSect="00625B0E">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A87" w:rsidRDefault="00174A87">
      <w:r>
        <w:separator/>
      </w:r>
    </w:p>
  </w:endnote>
  <w:endnote w:type="continuationSeparator" w:id="0">
    <w:p w:rsidR="00174A87" w:rsidRDefault="0017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4C2919"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6020C9"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6020C9"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6020C9"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6020C9"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6020C9"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6020C9"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174A8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A87" w:rsidRDefault="00174A87">
      <w:r>
        <w:separator/>
      </w:r>
    </w:p>
  </w:footnote>
  <w:footnote w:type="continuationSeparator" w:id="0">
    <w:p w:rsidR="00174A87" w:rsidRDefault="00174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6020C9"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0DEDD1A" wp14:editId="40D512ED">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6020C9" w:rsidP="00FA4200">
          <w:pPr>
            <w:jc w:val="right"/>
            <w:rPr>
              <w:rFonts w:ascii="Times New Roman" w:hAnsi="Times New Roman"/>
              <w:sz w:val="24"/>
              <w:szCs w:val="24"/>
              <w:vertAlign w:val="superscript"/>
            </w:rPr>
          </w:pPr>
          <w:r>
            <w:rPr>
              <w:noProof/>
              <w:lang w:val="el-GR" w:eastAsia="el-GR" w:bidi="ar-SA"/>
            </w:rPr>
            <w:drawing>
              <wp:inline distT="0" distB="0" distL="0" distR="0" wp14:anchorId="4943D7D4" wp14:editId="4ABBAFAA">
                <wp:extent cx="1362075" cy="742950"/>
                <wp:effectExtent l="0" t="0" r="9525" b="0"/>
                <wp:docPr id="2" name="Εικόνα 2"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A46F54" w:rsidRDefault="00174A87"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6B"/>
    <w:rsid w:val="00174A87"/>
    <w:rsid w:val="00486B4E"/>
    <w:rsid w:val="004A3E56"/>
    <w:rsid w:val="004E776B"/>
    <w:rsid w:val="006020C9"/>
    <w:rsid w:val="006B44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79FF0-66E1-4F74-AB74-7C0405CB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76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776B"/>
    <w:pPr>
      <w:tabs>
        <w:tab w:val="center" w:pos="4153"/>
        <w:tab w:val="right" w:pos="8306"/>
      </w:tabs>
    </w:pPr>
  </w:style>
  <w:style w:type="character" w:customStyle="1" w:styleId="Char">
    <w:name w:val="Κεφαλίδα Char"/>
    <w:basedOn w:val="a0"/>
    <w:link w:val="a3"/>
    <w:uiPriority w:val="99"/>
    <w:rsid w:val="004E776B"/>
    <w:rPr>
      <w:rFonts w:ascii="Calibri" w:eastAsia="Calibri" w:hAnsi="Calibri" w:cs="Times New Roman"/>
      <w:lang w:val="en-US" w:bidi="en-US"/>
    </w:rPr>
  </w:style>
  <w:style w:type="paragraph" w:styleId="a4">
    <w:name w:val="footer"/>
    <w:basedOn w:val="a"/>
    <w:link w:val="Char0"/>
    <w:uiPriority w:val="99"/>
    <w:unhideWhenUsed/>
    <w:rsid w:val="004E776B"/>
    <w:pPr>
      <w:tabs>
        <w:tab w:val="center" w:pos="4153"/>
        <w:tab w:val="right" w:pos="8306"/>
      </w:tabs>
    </w:pPr>
  </w:style>
  <w:style w:type="character" w:customStyle="1" w:styleId="Char0">
    <w:name w:val="Υποσέλιδο Char"/>
    <w:basedOn w:val="a0"/>
    <w:link w:val="a4"/>
    <w:uiPriority w:val="99"/>
    <w:rsid w:val="004E776B"/>
    <w:rPr>
      <w:rFonts w:ascii="Calibri" w:eastAsia="Calibri" w:hAnsi="Calibri" w:cs="Times New Roman"/>
      <w:lang w:val="en-US" w:bidi="en-US"/>
    </w:rPr>
  </w:style>
  <w:style w:type="paragraph" w:styleId="a5">
    <w:name w:val="Balloon Text"/>
    <w:basedOn w:val="a"/>
    <w:link w:val="Char1"/>
    <w:uiPriority w:val="99"/>
    <w:semiHidden/>
    <w:unhideWhenUsed/>
    <w:rsid w:val="004A3E56"/>
    <w:rPr>
      <w:rFonts w:ascii="Segoe UI" w:hAnsi="Segoe UI" w:cs="Segoe UI"/>
      <w:sz w:val="18"/>
      <w:szCs w:val="18"/>
    </w:rPr>
  </w:style>
  <w:style w:type="character" w:customStyle="1" w:styleId="Char1">
    <w:name w:val="Κείμενο πλαισίου Char"/>
    <w:basedOn w:val="a0"/>
    <w:link w:val="a5"/>
    <w:uiPriority w:val="99"/>
    <w:semiHidden/>
    <w:rsid w:val="004A3E56"/>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1802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2016-11-30T10:30:00Z</cp:lastPrinted>
  <dcterms:created xsi:type="dcterms:W3CDTF">2016-11-30T10:31:00Z</dcterms:created>
  <dcterms:modified xsi:type="dcterms:W3CDTF">2016-11-30T10:31:00Z</dcterms:modified>
</cp:coreProperties>
</file>