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7" w:type="dxa"/>
        <w:tblLook w:val="01E0" w:firstRow="1" w:lastRow="1" w:firstColumn="1" w:lastColumn="1" w:noHBand="0" w:noVBand="0"/>
      </w:tblPr>
      <w:tblGrid>
        <w:gridCol w:w="5353"/>
        <w:gridCol w:w="4394"/>
      </w:tblGrid>
      <w:tr w:rsidR="007E1E48" w:rsidRPr="00B9387C" w:rsidTr="00D72F1A">
        <w:tc>
          <w:tcPr>
            <w:tcW w:w="5353" w:type="dxa"/>
          </w:tcPr>
          <w:p w:rsidR="00921024" w:rsidRDefault="00921024" w:rsidP="00FE3C45">
            <w:pPr>
              <w:spacing w:after="0"/>
              <w:jc w:val="both"/>
              <w:rPr>
                <w:rFonts w:ascii="Trebuchet MS" w:eastAsia="Adobe Fan Heiti Std B" w:hAnsi="Trebuchet MS" w:cs="Aharoni"/>
                <w:b/>
                <w:color w:val="7F7F7F" w:themeColor="text1" w:themeTint="80"/>
                <w:sz w:val="48"/>
                <w:szCs w:val="48"/>
              </w:rPr>
            </w:pPr>
            <w:bookmarkStart w:id="0" w:name="_GoBack"/>
            <w:bookmarkEnd w:id="0"/>
            <w:r>
              <w:rPr>
                <w:rFonts w:ascii="Trebuchet MS" w:hAnsi="Trebuchet MS" w:cs="Trebuchet MS"/>
                <w:noProof/>
                <w:szCs w:val="24"/>
                <w:lang w:eastAsia="el-GR"/>
              </w:rPr>
              <w:drawing>
                <wp:inline distT="0" distB="0" distL="0" distR="0">
                  <wp:extent cx="657225" cy="657225"/>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r>
              <w:rPr>
                <w:rFonts w:ascii="Trebuchet MS" w:eastAsia="Adobe Fan Heiti Std B" w:hAnsi="Trebuchet MS" w:cs="Aharoni"/>
                <w:b/>
                <w:color w:val="7F7F7F" w:themeColor="text1" w:themeTint="80"/>
                <w:sz w:val="48"/>
                <w:szCs w:val="48"/>
              </w:rPr>
              <w:t xml:space="preserve">       </w:t>
            </w:r>
            <w:r w:rsidR="006A56D2">
              <w:rPr>
                <w:rFonts w:ascii="Trebuchet MS" w:eastAsia="Adobe Fan Heiti Std B" w:hAnsi="Trebuchet MS" w:cs="Aharoni"/>
                <w:b/>
                <w:color w:val="7F7F7F" w:themeColor="text1" w:themeTint="80"/>
                <w:sz w:val="48"/>
                <w:szCs w:val="48"/>
              </w:rPr>
              <w:t xml:space="preserve">       </w:t>
            </w:r>
            <w:r>
              <w:rPr>
                <w:rFonts w:ascii="Trebuchet MS" w:eastAsia="Adobe Fan Heiti Std B" w:hAnsi="Trebuchet MS" w:cs="Aharoni"/>
                <w:b/>
                <w:noProof/>
                <w:color w:val="7F7F7F" w:themeColor="text1" w:themeTint="80"/>
                <w:sz w:val="44"/>
                <w:szCs w:val="44"/>
                <w:lang w:eastAsia="el-GR"/>
              </w:rPr>
              <w:drawing>
                <wp:inline distT="0" distB="0" distL="0" distR="0">
                  <wp:extent cx="1104900" cy="645822"/>
                  <wp:effectExtent l="19050" t="0" r="0" b="0"/>
                  <wp:docPr id="10" name="Picture 2" descr="LogoSK-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GR.jpg"/>
                          <pic:cNvPicPr/>
                        </pic:nvPicPr>
                        <pic:blipFill>
                          <a:blip r:embed="rId7"/>
                          <a:stretch>
                            <a:fillRect/>
                          </a:stretch>
                        </pic:blipFill>
                        <pic:spPr>
                          <a:xfrm>
                            <a:off x="0" y="0"/>
                            <a:ext cx="1104900" cy="645822"/>
                          </a:xfrm>
                          <a:prstGeom prst="rect">
                            <a:avLst/>
                          </a:prstGeom>
                        </pic:spPr>
                      </pic:pic>
                    </a:graphicData>
                  </a:graphic>
                </wp:inline>
              </w:drawing>
            </w:r>
          </w:p>
          <w:p w:rsidR="00FE3C45" w:rsidRDefault="00FE3C45" w:rsidP="00FE3C45">
            <w:pPr>
              <w:spacing w:after="0"/>
              <w:jc w:val="both"/>
              <w:rPr>
                <w:rFonts w:ascii="Trebuchet MS" w:eastAsia="Adobe Fan Heiti Std B" w:hAnsi="Trebuchet MS" w:cs="Aharoni"/>
                <w:b/>
                <w:color w:val="7F7F7F" w:themeColor="text1" w:themeTint="80"/>
                <w:sz w:val="48"/>
                <w:szCs w:val="48"/>
              </w:rPr>
            </w:pPr>
          </w:p>
          <w:p w:rsidR="00F1701B" w:rsidRPr="00921024" w:rsidRDefault="00921024" w:rsidP="00FE3C45">
            <w:pPr>
              <w:spacing w:after="120"/>
              <w:rPr>
                <w:rFonts w:ascii="Trebuchet MS" w:eastAsia="Adobe Fan Heiti Std B" w:hAnsi="Trebuchet MS" w:cs="Aharoni"/>
                <w:b/>
                <w:color w:val="7F7F7F" w:themeColor="text1" w:themeTint="80"/>
                <w:sz w:val="48"/>
                <w:szCs w:val="48"/>
              </w:rPr>
            </w:pPr>
            <w:r w:rsidRPr="00921024">
              <w:rPr>
                <w:rFonts w:ascii="Trebuchet MS" w:eastAsia="Adobe Fan Heiti Std B" w:hAnsi="Trebuchet MS" w:cs="Aharoni"/>
                <w:b/>
                <w:color w:val="7F7F7F" w:themeColor="text1" w:themeTint="80"/>
                <w:sz w:val="48"/>
                <w:szCs w:val="48"/>
              </w:rPr>
              <w:t>ΧΡΙΣΤΟΣ ΠΕΤΡΙΔΗΣ</w:t>
            </w:r>
          </w:p>
          <w:p w:rsidR="00921024" w:rsidRDefault="00921024" w:rsidP="00921024">
            <w:pPr>
              <w:spacing w:after="120"/>
              <w:rPr>
                <w:rFonts w:ascii="Trebuchet MS" w:eastAsia="Adobe Fan Heiti Std B" w:hAnsi="Trebuchet MS" w:cs="Aharoni"/>
                <w:b/>
                <w:color w:val="7F7F7F" w:themeColor="text1" w:themeTint="80"/>
                <w:sz w:val="40"/>
                <w:szCs w:val="40"/>
              </w:rPr>
            </w:pPr>
            <w:r>
              <w:rPr>
                <w:rFonts w:ascii="Trebuchet MS" w:eastAsia="Adobe Fan Heiti Std B" w:hAnsi="Trebuchet MS" w:cs="Aharoni"/>
                <w:b/>
                <w:color w:val="7F7F7F" w:themeColor="text1" w:themeTint="80"/>
                <w:sz w:val="40"/>
                <w:szCs w:val="40"/>
              </w:rPr>
              <w:t>Ένας φαντασιακός κόσμος</w:t>
            </w:r>
          </w:p>
          <w:p w:rsidR="00B0585F" w:rsidRDefault="006A56D2" w:rsidP="00921024">
            <w:pPr>
              <w:spacing w:after="120"/>
              <w:rPr>
                <w:rFonts w:ascii="Trebuchet MS" w:eastAsia="Arial Unicode MS" w:hAnsi="Trebuchet MS"/>
                <w:color w:val="808080"/>
                <w:szCs w:val="24"/>
                <w:lang w:eastAsia="el-GR"/>
              </w:rPr>
            </w:pPr>
            <w:r>
              <w:rPr>
                <w:rFonts w:ascii="Trebuchet MS" w:eastAsia="Adobe Fan Heiti Std B" w:hAnsi="Trebuchet MS" w:cs="Aharoni"/>
                <w:b/>
                <w:color w:val="7F7F7F" w:themeColor="text1" w:themeTint="80"/>
                <w:sz w:val="40"/>
                <w:szCs w:val="40"/>
              </w:rPr>
              <w:t>1958-2013</w:t>
            </w:r>
          </w:p>
          <w:p w:rsidR="006A56D2" w:rsidRPr="00AC0767" w:rsidRDefault="006A56D2" w:rsidP="006A56D2">
            <w:pPr>
              <w:spacing w:after="0" w:line="240" w:lineRule="auto"/>
              <w:jc w:val="both"/>
              <w:rPr>
                <w:rFonts w:ascii="Trebuchet MS" w:eastAsia="Arial Unicode MS" w:hAnsi="Trebuchet MS"/>
                <w:color w:val="808080"/>
                <w:szCs w:val="24"/>
                <w:lang w:eastAsia="el-GR"/>
              </w:rPr>
            </w:pPr>
          </w:p>
          <w:p w:rsidR="00A87A6D" w:rsidRPr="00467635" w:rsidRDefault="00F1701B" w:rsidP="006A56D2">
            <w:pPr>
              <w:spacing w:after="0" w:line="240" w:lineRule="auto"/>
              <w:jc w:val="both"/>
              <w:rPr>
                <w:rFonts w:ascii="Trebuchet MS" w:eastAsia="Arial Unicode MS" w:hAnsi="Trebuchet MS"/>
                <w:color w:val="808080"/>
                <w:sz w:val="22"/>
                <w:lang w:eastAsia="el-GR"/>
              </w:rPr>
            </w:pPr>
            <w:r w:rsidRPr="00467635">
              <w:rPr>
                <w:rFonts w:ascii="Trebuchet MS" w:eastAsia="Arial Unicode MS" w:hAnsi="Trebuchet MS"/>
                <w:color w:val="808080"/>
                <w:sz w:val="22"/>
                <w:lang w:eastAsia="el-GR"/>
              </w:rPr>
              <w:t>Μ</w:t>
            </w:r>
            <w:r w:rsidR="007E1E48" w:rsidRPr="00467635">
              <w:rPr>
                <w:rFonts w:ascii="Trebuchet MS" w:eastAsia="Arial Unicode MS" w:hAnsi="Trebuchet MS"/>
                <w:color w:val="808080"/>
                <w:sz w:val="22"/>
                <w:lang w:eastAsia="el-GR"/>
              </w:rPr>
              <w:t>ουσείο Μπενάκη - Πειραιώς 138</w:t>
            </w:r>
          </w:p>
          <w:p w:rsidR="007E1E48" w:rsidRPr="00B9387C" w:rsidRDefault="007E1E48" w:rsidP="006A56D2">
            <w:pPr>
              <w:spacing w:after="0" w:line="240" w:lineRule="auto"/>
              <w:rPr>
                <w:rFonts w:ascii="Times New Roman" w:hAnsi="Times New Roman"/>
                <w:color w:val="808080"/>
                <w:szCs w:val="24"/>
              </w:rPr>
            </w:pPr>
            <w:r w:rsidRPr="00467635">
              <w:rPr>
                <w:rFonts w:ascii="Trebuchet MS" w:hAnsi="Trebuchet MS"/>
                <w:color w:val="808080"/>
                <w:sz w:val="20"/>
                <w:szCs w:val="20"/>
              </w:rPr>
              <w:t xml:space="preserve">Διάρκεια: </w:t>
            </w:r>
            <w:r w:rsidR="00921024">
              <w:rPr>
                <w:rFonts w:ascii="Trebuchet MS" w:hAnsi="Trebuchet MS"/>
                <w:color w:val="808080"/>
                <w:sz w:val="20"/>
                <w:szCs w:val="20"/>
              </w:rPr>
              <w:t>22</w:t>
            </w:r>
            <w:r w:rsidR="00B0585F" w:rsidRPr="00467635">
              <w:rPr>
                <w:rFonts w:ascii="Trebuchet MS" w:hAnsi="Trebuchet MS"/>
                <w:color w:val="808080"/>
                <w:sz w:val="20"/>
                <w:szCs w:val="20"/>
              </w:rPr>
              <w:t xml:space="preserve"> </w:t>
            </w:r>
            <w:r w:rsidR="00921024">
              <w:rPr>
                <w:rFonts w:ascii="Trebuchet MS" w:hAnsi="Trebuchet MS"/>
                <w:color w:val="808080"/>
                <w:sz w:val="20"/>
                <w:szCs w:val="20"/>
              </w:rPr>
              <w:t>Σεπτεμβρίου</w:t>
            </w:r>
            <w:r w:rsidRPr="00467635">
              <w:rPr>
                <w:rFonts w:ascii="Trebuchet MS" w:hAnsi="Trebuchet MS"/>
                <w:color w:val="808080"/>
                <w:sz w:val="20"/>
                <w:szCs w:val="20"/>
              </w:rPr>
              <w:t xml:space="preserve"> έως </w:t>
            </w:r>
            <w:r w:rsidR="00921024">
              <w:rPr>
                <w:rFonts w:ascii="Trebuchet MS" w:hAnsi="Trebuchet MS"/>
                <w:color w:val="808080"/>
                <w:sz w:val="20"/>
                <w:szCs w:val="20"/>
              </w:rPr>
              <w:t>13</w:t>
            </w:r>
            <w:r w:rsidR="00B0585F" w:rsidRPr="00467635">
              <w:rPr>
                <w:rFonts w:ascii="Trebuchet MS" w:hAnsi="Trebuchet MS"/>
                <w:color w:val="808080"/>
                <w:sz w:val="20"/>
                <w:szCs w:val="20"/>
              </w:rPr>
              <w:t xml:space="preserve"> </w:t>
            </w:r>
            <w:r w:rsidR="00921024" w:rsidRPr="00467635">
              <w:rPr>
                <w:rFonts w:ascii="Trebuchet MS" w:hAnsi="Trebuchet MS"/>
                <w:color w:val="808080"/>
                <w:sz w:val="20"/>
                <w:szCs w:val="20"/>
              </w:rPr>
              <w:t>Νοεμβρίου</w:t>
            </w:r>
            <w:r w:rsidR="00921024">
              <w:rPr>
                <w:rFonts w:ascii="Trebuchet MS" w:hAnsi="Trebuchet MS"/>
                <w:color w:val="808080"/>
                <w:sz w:val="20"/>
                <w:szCs w:val="20"/>
              </w:rPr>
              <w:t xml:space="preserve"> </w:t>
            </w:r>
            <w:r w:rsidRPr="00467635">
              <w:rPr>
                <w:rFonts w:ascii="Trebuchet MS" w:hAnsi="Trebuchet MS"/>
                <w:color w:val="808080"/>
                <w:sz w:val="20"/>
                <w:szCs w:val="20"/>
              </w:rPr>
              <w:t>201</w:t>
            </w:r>
            <w:r w:rsidR="00921024">
              <w:rPr>
                <w:rFonts w:ascii="Trebuchet MS" w:hAnsi="Trebuchet MS"/>
                <w:color w:val="808080"/>
                <w:sz w:val="20"/>
                <w:szCs w:val="20"/>
              </w:rPr>
              <w:t>6</w:t>
            </w:r>
          </w:p>
        </w:tc>
        <w:tc>
          <w:tcPr>
            <w:tcW w:w="4394" w:type="dxa"/>
          </w:tcPr>
          <w:p w:rsidR="00F1701B" w:rsidRPr="006A56D2" w:rsidRDefault="008A24C4" w:rsidP="006A56D2">
            <w:pPr>
              <w:spacing w:after="0"/>
              <w:jc w:val="right"/>
              <w:rPr>
                <w:szCs w:val="24"/>
              </w:rPr>
            </w:pPr>
            <w:r>
              <w:rPr>
                <w:noProof/>
                <w:szCs w:val="24"/>
                <w:lang w:eastAsia="el-GR"/>
              </w:rPr>
              <w:drawing>
                <wp:inline distT="0" distB="0" distL="0" distR="0">
                  <wp:extent cx="2259917" cy="2866897"/>
                  <wp:effectExtent l="0" t="0" r="7620" b="0"/>
                  <wp:docPr id="2" name="Picture 0" descr="Petridis-phot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ridis-photo-small.jpg"/>
                          <pic:cNvPicPr/>
                        </pic:nvPicPr>
                        <pic:blipFill>
                          <a:blip r:embed="rId8"/>
                          <a:stretch>
                            <a:fillRect/>
                          </a:stretch>
                        </pic:blipFill>
                        <pic:spPr>
                          <a:xfrm>
                            <a:off x="0" y="0"/>
                            <a:ext cx="2279676" cy="2891963"/>
                          </a:xfrm>
                          <a:prstGeom prst="rect">
                            <a:avLst/>
                          </a:prstGeom>
                        </pic:spPr>
                      </pic:pic>
                    </a:graphicData>
                  </a:graphic>
                </wp:inline>
              </w:drawing>
            </w:r>
          </w:p>
        </w:tc>
      </w:tr>
    </w:tbl>
    <w:p w:rsidR="00FE3C45" w:rsidRDefault="00FE3C45" w:rsidP="00FE3C45">
      <w:pPr>
        <w:spacing w:after="120" w:line="240" w:lineRule="auto"/>
        <w:ind w:right="-126"/>
        <w:jc w:val="both"/>
        <w:rPr>
          <w:rFonts w:ascii="Book Antiqua" w:hAnsi="Book Antiqua"/>
          <w:sz w:val="22"/>
        </w:rPr>
      </w:pPr>
    </w:p>
    <w:p w:rsidR="00282E50" w:rsidRDefault="00192B14" w:rsidP="00FE3C45">
      <w:pPr>
        <w:spacing w:after="120" w:line="240" w:lineRule="auto"/>
        <w:ind w:right="-126"/>
        <w:jc w:val="both"/>
        <w:rPr>
          <w:rFonts w:ascii="Book Antiqua" w:hAnsi="Book Antiqua"/>
          <w:sz w:val="22"/>
        </w:rPr>
      </w:pPr>
      <w:r w:rsidRPr="00192B14">
        <w:rPr>
          <w:rFonts w:ascii="Book Antiqua" w:hAnsi="Book Antiqua"/>
          <w:sz w:val="22"/>
        </w:rPr>
        <w:t xml:space="preserve">Πολλοί ήταν οι άνθρωποι των </w:t>
      </w:r>
      <w:r>
        <w:rPr>
          <w:rFonts w:ascii="Book Antiqua" w:hAnsi="Book Antiqua"/>
          <w:sz w:val="22"/>
        </w:rPr>
        <w:t>Τεχνών</w:t>
      </w:r>
      <w:r w:rsidRPr="00192B14">
        <w:rPr>
          <w:rFonts w:ascii="Book Antiqua" w:hAnsi="Book Antiqua"/>
          <w:sz w:val="22"/>
        </w:rPr>
        <w:t xml:space="preserve"> και οι </w:t>
      </w:r>
      <w:r w:rsidR="00C25250">
        <w:rPr>
          <w:rFonts w:ascii="Book Antiqua" w:hAnsi="Book Antiqua"/>
          <w:sz w:val="22"/>
        </w:rPr>
        <w:t xml:space="preserve">καλοί </w:t>
      </w:r>
      <w:r w:rsidRPr="00192B14">
        <w:rPr>
          <w:rFonts w:ascii="Book Antiqua" w:hAnsi="Book Antiqua"/>
          <w:sz w:val="22"/>
        </w:rPr>
        <w:t xml:space="preserve">φίλοι </w:t>
      </w:r>
      <w:r>
        <w:rPr>
          <w:rFonts w:ascii="Book Antiqua" w:hAnsi="Book Antiqua"/>
          <w:sz w:val="22"/>
        </w:rPr>
        <w:t>του</w:t>
      </w:r>
      <w:r w:rsidR="00833CC1" w:rsidRPr="00833CC1">
        <w:rPr>
          <w:rFonts w:ascii="Book Antiqua" w:hAnsi="Book Antiqua"/>
          <w:sz w:val="22"/>
        </w:rPr>
        <w:t xml:space="preserve"> </w:t>
      </w:r>
      <w:r w:rsidR="00C25250">
        <w:rPr>
          <w:rFonts w:ascii="Book Antiqua" w:hAnsi="Book Antiqua"/>
          <w:sz w:val="22"/>
        </w:rPr>
        <w:t>πρόωρα χαμένου</w:t>
      </w:r>
      <w:r>
        <w:rPr>
          <w:rFonts w:ascii="Book Antiqua" w:hAnsi="Book Antiqua"/>
          <w:sz w:val="22"/>
        </w:rPr>
        <w:t xml:space="preserve"> κύπρ</w:t>
      </w:r>
      <w:r w:rsidR="00C25250">
        <w:rPr>
          <w:rFonts w:ascii="Book Antiqua" w:hAnsi="Book Antiqua"/>
          <w:sz w:val="22"/>
        </w:rPr>
        <w:t xml:space="preserve">ιου καλλιτέχνη </w:t>
      </w:r>
      <w:r>
        <w:rPr>
          <w:rFonts w:ascii="Book Antiqua" w:hAnsi="Book Antiqua"/>
          <w:sz w:val="22"/>
        </w:rPr>
        <w:t xml:space="preserve">Χρίστου Πετρίδη </w:t>
      </w:r>
      <w:r w:rsidR="00C25250">
        <w:rPr>
          <w:rFonts w:ascii="Book Antiqua" w:hAnsi="Book Antiqua"/>
          <w:sz w:val="22"/>
        </w:rPr>
        <w:t>που παρευρέθηκαν, την Τετάρτη 21 Σεπτεμβρίου 2016</w:t>
      </w:r>
      <w:r w:rsidR="004F5B91">
        <w:rPr>
          <w:rFonts w:ascii="Book Antiqua" w:hAnsi="Book Antiqua"/>
          <w:sz w:val="22"/>
        </w:rPr>
        <w:t>,</w:t>
      </w:r>
      <w:r w:rsidR="00C25250">
        <w:rPr>
          <w:rFonts w:ascii="Book Antiqua" w:hAnsi="Book Antiqua"/>
          <w:sz w:val="22"/>
        </w:rPr>
        <w:t xml:space="preserve"> στο κτήριο του </w:t>
      </w:r>
      <w:r w:rsidR="00282E50">
        <w:rPr>
          <w:rFonts w:ascii="Book Antiqua" w:hAnsi="Book Antiqua"/>
          <w:sz w:val="22"/>
        </w:rPr>
        <w:t>Μουσείου</w:t>
      </w:r>
      <w:r w:rsidR="00C25250">
        <w:rPr>
          <w:rFonts w:ascii="Book Antiqua" w:hAnsi="Book Antiqua"/>
          <w:sz w:val="22"/>
        </w:rPr>
        <w:t xml:space="preserve"> Μπενάκη επί της οδού Πειραιώς, στα εγκαίνια της </w:t>
      </w:r>
      <w:r w:rsidR="00C25250">
        <w:rPr>
          <w:rFonts w:ascii="Book Antiqua" w:hAnsi="Book Antiqua"/>
          <w:sz w:val="22"/>
          <w:lang w:val="en-US"/>
        </w:rPr>
        <w:t>post</w:t>
      </w:r>
      <w:r w:rsidR="00C25250" w:rsidRPr="00C25250">
        <w:rPr>
          <w:rFonts w:ascii="Book Antiqua" w:hAnsi="Book Antiqua"/>
          <w:sz w:val="22"/>
        </w:rPr>
        <w:t xml:space="preserve"> </w:t>
      </w:r>
      <w:r w:rsidR="00C25250">
        <w:rPr>
          <w:rFonts w:ascii="Book Antiqua" w:hAnsi="Book Antiqua"/>
          <w:sz w:val="22"/>
          <w:lang w:val="en-US"/>
        </w:rPr>
        <w:t>mortem</w:t>
      </w:r>
      <w:r w:rsidR="00C25250">
        <w:rPr>
          <w:rFonts w:ascii="Book Antiqua" w:hAnsi="Book Antiqua"/>
          <w:sz w:val="22"/>
        </w:rPr>
        <w:t xml:space="preserve"> αναδρομικής έκθεσης  </w:t>
      </w:r>
      <w:r w:rsidR="00C25250" w:rsidRPr="006A56D2">
        <w:rPr>
          <w:rFonts w:ascii="Book Antiqua" w:hAnsi="Book Antiqua"/>
          <w:i/>
          <w:sz w:val="22"/>
        </w:rPr>
        <w:t>Χρίστος Πετρίδης: ένας φαντασιακός κόσμος: 1958-2013</w:t>
      </w:r>
      <w:r w:rsidR="004F5B91">
        <w:rPr>
          <w:rFonts w:ascii="Book Antiqua" w:hAnsi="Book Antiqua"/>
          <w:sz w:val="22"/>
        </w:rPr>
        <w:t>.</w:t>
      </w:r>
    </w:p>
    <w:p w:rsidR="00D92D53" w:rsidRPr="006A56D2" w:rsidRDefault="00D92D53" w:rsidP="00D92D53">
      <w:pPr>
        <w:spacing w:after="120" w:line="240" w:lineRule="auto"/>
        <w:jc w:val="both"/>
        <w:rPr>
          <w:rFonts w:ascii="Book Antiqua" w:hAnsi="Book Antiqua"/>
          <w:sz w:val="22"/>
        </w:rPr>
      </w:pPr>
      <w:r>
        <w:rPr>
          <w:rFonts w:ascii="Book Antiqua" w:hAnsi="Book Antiqua"/>
          <w:sz w:val="22"/>
        </w:rPr>
        <w:t>Η έκθεση α</w:t>
      </w:r>
      <w:r w:rsidRPr="006A56D2">
        <w:rPr>
          <w:rFonts w:ascii="Book Antiqua" w:hAnsi="Book Antiqua"/>
          <w:sz w:val="22"/>
        </w:rPr>
        <w:t xml:space="preserve">φηγείται τις προσωπικές αποκλίσεις της έκφρασης του Χρίστου Πετρίδη στη δημιουργία ενός δικού του κόσμου. Μία λυρική διαδρομή στο φαντασιακό, την αμφίσημη ροή, το φως και τη σκιαγράφηση μίας ενστικτώδους και διαισθητικής πράξης. ‘Ένα σχεδόν λαβυρινθώδες πλέγμα πουαντιγισμού με </w:t>
      </w:r>
      <w:proofErr w:type="spellStart"/>
      <w:r w:rsidRPr="006A56D2">
        <w:rPr>
          <w:rFonts w:ascii="Book Antiqua" w:hAnsi="Book Antiqua"/>
          <w:sz w:val="22"/>
        </w:rPr>
        <w:t>μετα-pop</w:t>
      </w:r>
      <w:proofErr w:type="spellEnd"/>
      <w:r w:rsidRPr="006A56D2">
        <w:rPr>
          <w:rFonts w:ascii="Book Antiqua" w:hAnsi="Book Antiqua"/>
          <w:sz w:val="22"/>
        </w:rPr>
        <w:t xml:space="preserve"> αναφορές, που εκφράζει το στοιχείο του εύληπτου, μερικές φορές ανεξέλεγκτου, καθώς και του τυχαίου, σε ένα περιβάλλον φανταστικό.  Ένα σύνολο δουλειάς, που ενώ ενσωματώνει τον θεατή, εξελίσσεται σε μια προσωπική συμμετοχή και αυθόρμητη αντίληψη της δημιουργίας του καλλιτέχνη, ακόμη και κατά την τελευταία του περίοδο, με τόσο έκδηλο το συναίσθημα του </w:t>
      </w:r>
      <w:proofErr w:type="spellStart"/>
      <w:r w:rsidRPr="006A56D2">
        <w:rPr>
          <w:rFonts w:ascii="Book Antiqua" w:hAnsi="Book Antiqua"/>
          <w:i/>
          <w:sz w:val="22"/>
        </w:rPr>
        <w:t>mementomori</w:t>
      </w:r>
      <w:proofErr w:type="spellEnd"/>
      <w:r w:rsidRPr="006A56D2">
        <w:rPr>
          <w:rFonts w:ascii="Book Antiqua" w:hAnsi="Book Antiqua"/>
          <w:sz w:val="22"/>
        </w:rPr>
        <w:t xml:space="preserve">.  </w:t>
      </w:r>
    </w:p>
    <w:p w:rsidR="00D835F5" w:rsidRPr="00282E50" w:rsidRDefault="00282E50" w:rsidP="00D835F5">
      <w:pPr>
        <w:spacing w:after="120" w:line="240" w:lineRule="auto"/>
        <w:jc w:val="both"/>
        <w:rPr>
          <w:rFonts w:ascii="Book Antiqua" w:hAnsi="Book Antiqua"/>
          <w:sz w:val="22"/>
        </w:rPr>
      </w:pPr>
      <w:r>
        <w:rPr>
          <w:rFonts w:ascii="Book Antiqua" w:hAnsi="Book Antiqua"/>
          <w:sz w:val="22"/>
        </w:rPr>
        <w:t xml:space="preserve">Παρουσία του Πρέσβη της Κυπριακής Δημοκρατίας κ. Κυριάκου </w:t>
      </w:r>
      <w:proofErr w:type="spellStart"/>
      <w:r>
        <w:rPr>
          <w:rFonts w:ascii="Book Antiqua" w:hAnsi="Book Antiqua"/>
          <w:sz w:val="22"/>
        </w:rPr>
        <w:t>Κενεβέζου</w:t>
      </w:r>
      <w:proofErr w:type="spellEnd"/>
      <w:r>
        <w:rPr>
          <w:rFonts w:ascii="Book Antiqua" w:hAnsi="Book Antiqua"/>
          <w:sz w:val="22"/>
        </w:rPr>
        <w:t>, την έκθεσ</w:t>
      </w:r>
      <w:r w:rsidR="00562DAC">
        <w:rPr>
          <w:rFonts w:ascii="Book Antiqua" w:hAnsi="Book Antiqua"/>
          <w:sz w:val="22"/>
        </w:rPr>
        <w:t>η προλόγισε ο Διευθυντής του Μ</w:t>
      </w:r>
      <w:r>
        <w:rPr>
          <w:rFonts w:ascii="Book Antiqua" w:hAnsi="Book Antiqua"/>
          <w:sz w:val="22"/>
        </w:rPr>
        <w:t xml:space="preserve">ουσείου Μπενάκη κ. </w:t>
      </w:r>
      <w:proofErr w:type="spellStart"/>
      <w:r w:rsidR="00D02BEF">
        <w:rPr>
          <w:rFonts w:ascii="Book Antiqua" w:hAnsi="Book Antiqua"/>
          <w:sz w:val="22"/>
        </w:rPr>
        <w:t>Ολιβιέ</w:t>
      </w:r>
      <w:proofErr w:type="spellEnd"/>
      <w:r w:rsidR="00D02BEF">
        <w:rPr>
          <w:rFonts w:ascii="Book Antiqua" w:hAnsi="Book Antiqua"/>
          <w:sz w:val="22"/>
        </w:rPr>
        <w:t xml:space="preserve"> </w:t>
      </w:r>
      <w:proofErr w:type="spellStart"/>
      <w:r w:rsidR="00D02BEF">
        <w:rPr>
          <w:rFonts w:ascii="Book Antiqua" w:hAnsi="Book Antiqua"/>
          <w:sz w:val="22"/>
        </w:rPr>
        <w:t>Ντεκότ</w:t>
      </w:r>
      <w:proofErr w:type="spellEnd"/>
      <w:r w:rsidR="00D02BEF">
        <w:rPr>
          <w:rFonts w:ascii="Book Antiqua" w:hAnsi="Book Antiqua"/>
          <w:sz w:val="22"/>
        </w:rPr>
        <w:t xml:space="preserve"> ο οποίος </w:t>
      </w:r>
      <w:r w:rsidR="00D30103">
        <w:rPr>
          <w:rFonts w:ascii="Book Antiqua" w:hAnsi="Book Antiqua"/>
          <w:sz w:val="22"/>
        </w:rPr>
        <w:t>αναφέρθηκε στο</w:t>
      </w:r>
      <w:r w:rsidR="00D02BEF">
        <w:rPr>
          <w:rFonts w:ascii="Book Antiqua" w:hAnsi="Book Antiqua"/>
          <w:sz w:val="22"/>
        </w:rPr>
        <w:t xml:space="preserve"> </w:t>
      </w:r>
      <w:r w:rsidR="00562DAC" w:rsidRPr="00562DAC">
        <w:rPr>
          <w:rFonts w:ascii="Book Antiqua" w:hAnsi="Book Antiqua"/>
          <w:iCs/>
          <w:sz w:val="22"/>
        </w:rPr>
        <w:t>προσωπικό εξωστρεφές εικαστικό ιδίωμα</w:t>
      </w:r>
      <w:r w:rsidR="00D02BEF">
        <w:rPr>
          <w:rFonts w:ascii="Book Antiqua" w:hAnsi="Book Antiqua"/>
          <w:iCs/>
          <w:sz w:val="22"/>
        </w:rPr>
        <w:t xml:space="preserve"> και το </w:t>
      </w:r>
      <w:r w:rsidR="00562DAC" w:rsidRPr="00562DAC">
        <w:rPr>
          <w:rFonts w:ascii="Book Antiqua" w:hAnsi="Book Antiqua"/>
          <w:iCs/>
          <w:sz w:val="22"/>
        </w:rPr>
        <w:t>υπερρεαλιστικό σύμπαν</w:t>
      </w:r>
      <w:r w:rsidR="00D02BEF">
        <w:rPr>
          <w:rFonts w:ascii="Book Antiqua" w:hAnsi="Book Antiqua"/>
          <w:iCs/>
          <w:sz w:val="22"/>
        </w:rPr>
        <w:t xml:space="preserve"> του καλλιτέχνη που παρασύρει το θεατή σε έναν φαντασιακό κόσμο</w:t>
      </w:r>
      <w:r w:rsidR="00562DAC" w:rsidRPr="00562DAC">
        <w:rPr>
          <w:rFonts w:ascii="Book Antiqua" w:hAnsi="Book Antiqua"/>
          <w:iCs/>
          <w:sz w:val="22"/>
        </w:rPr>
        <w:t xml:space="preserve"> και τη διαχρονικότητα της παιδικής φαντασίας.</w:t>
      </w:r>
      <w:r w:rsidR="00D835F5">
        <w:rPr>
          <w:rFonts w:ascii="Book Antiqua" w:hAnsi="Book Antiqua"/>
          <w:iCs/>
          <w:sz w:val="22"/>
        </w:rPr>
        <w:t xml:space="preserve"> </w:t>
      </w:r>
      <w:r w:rsidR="00D835F5">
        <w:rPr>
          <w:rFonts w:ascii="Book Antiqua" w:hAnsi="Book Antiqua"/>
          <w:sz w:val="22"/>
        </w:rPr>
        <w:t xml:space="preserve">Παρούσα στην έκθεση ήταν η Ανώτερη Λειτουργός </w:t>
      </w:r>
      <w:r w:rsidR="00D835F5" w:rsidRPr="00282E50">
        <w:rPr>
          <w:rFonts w:ascii="Book Antiqua" w:hAnsi="Book Antiqua"/>
          <w:sz w:val="22"/>
        </w:rPr>
        <w:t>των Πολιτιστικών Υπηρεσιών του Υπουργείου Παιδείας και Πολιτ</w:t>
      </w:r>
      <w:r w:rsidR="00D835F5">
        <w:rPr>
          <w:rFonts w:ascii="Book Antiqua" w:hAnsi="Book Antiqua"/>
          <w:sz w:val="22"/>
        </w:rPr>
        <w:t>ισμού της Κυπριακής Δημοκρατίας κ. Νάντια Στυλιανού.</w:t>
      </w:r>
    </w:p>
    <w:p w:rsidR="00FE3C45" w:rsidRDefault="00D02BEF" w:rsidP="00FE3C45">
      <w:pPr>
        <w:spacing w:after="120" w:line="240" w:lineRule="auto"/>
        <w:ind w:right="-126"/>
        <w:jc w:val="both"/>
        <w:rPr>
          <w:rFonts w:ascii="Book Antiqua" w:hAnsi="Book Antiqua"/>
          <w:sz w:val="22"/>
        </w:rPr>
      </w:pPr>
      <w:r>
        <w:rPr>
          <w:rFonts w:ascii="Book Antiqua" w:hAnsi="Book Antiqua"/>
          <w:sz w:val="22"/>
        </w:rPr>
        <w:t xml:space="preserve">Εμφανώς συγκινημένη η Μορφωτικός Σύμβουλος της Πρεσβείας της Κυπριακής Δημοκρατίας κ. Μαρία </w:t>
      </w:r>
      <w:proofErr w:type="spellStart"/>
      <w:r>
        <w:rPr>
          <w:rFonts w:ascii="Book Antiqua" w:hAnsi="Book Antiqua"/>
          <w:sz w:val="22"/>
        </w:rPr>
        <w:t>Παναγίδου</w:t>
      </w:r>
      <w:proofErr w:type="spellEnd"/>
      <w:r>
        <w:rPr>
          <w:rFonts w:ascii="Book Antiqua" w:hAnsi="Book Antiqua"/>
          <w:sz w:val="22"/>
        </w:rPr>
        <w:t xml:space="preserve"> </w:t>
      </w:r>
      <w:r w:rsidR="00747F36">
        <w:rPr>
          <w:rFonts w:ascii="Book Antiqua" w:hAnsi="Book Antiqua"/>
          <w:sz w:val="22"/>
        </w:rPr>
        <w:t>πρόσθεσε ότι ο αδόκητος θάνατος του Χρίστου Πετρίδη τον Ιούλιο του 2013</w:t>
      </w:r>
      <w:r w:rsidRPr="006A56D2">
        <w:rPr>
          <w:rFonts w:ascii="Book Antiqua" w:hAnsi="Book Antiqua"/>
          <w:sz w:val="22"/>
        </w:rPr>
        <w:t xml:space="preserve">, έθεσε τέλος σε μια μακρόχρονη δημιουργική πορεία, κυρίως όμως άφησε «μόνους» τους αγαπημένους του ανθρώπους και τους φίλους του. </w:t>
      </w:r>
      <w:r w:rsidR="00747F36">
        <w:rPr>
          <w:rFonts w:ascii="Book Antiqua" w:hAnsi="Book Antiqua"/>
          <w:sz w:val="22"/>
        </w:rPr>
        <w:t>Όπως είπε, η</w:t>
      </w:r>
      <w:r w:rsidRPr="006A56D2">
        <w:rPr>
          <w:rFonts w:ascii="Book Antiqua" w:hAnsi="Book Antiqua"/>
          <w:sz w:val="22"/>
        </w:rPr>
        <w:t xml:space="preserve"> έκθεση</w:t>
      </w:r>
      <w:r w:rsidR="00747F36">
        <w:rPr>
          <w:rFonts w:ascii="Book Antiqua" w:hAnsi="Book Antiqua"/>
          <w:sz w:val="22"/>
        </w:rPr>
        <w:t xml:space="preserve"> αναδρομής στο έργο του</w:t>
      </w:r>
      <w:r w:rsidRPr="006A56D2">
        <w:rPr>
          <w:rFonts w:ascii="Book Antiqua" w:hAnsi="Book Antiqua"/>
          <w:sz w:val="22"/>
        </w:rPr>
        <w:t xml:space="preserve"> αποτελεί έναν ελάχιστο φόρο τιμής σε έναν ξεχωριστό καλλιτέχνη και ένα</w:t>
      </w:r>
      <w:r w:rsidR="00747F36">
        <w:rPr>
          <w:rFonts w:ascii="Book Antiqua" w:hAnsi="Book Antiqua"/>
          <w:sz w:val="22"/>
        </w:rPr>
        <w:t xml:space="preserve">ν ακόμα πιο ξεχωριστό άνθρωπο. Αφού ευχαρίστησε </w:t>
      </w:r>
      <w:r w:rsidR="00FE3C45">
        <w:rPr>
          <w:rFonts w:ascii="Book Antiqua" w:hAnsi="Book Antiqua"/>
          <w:sz w:val="22"/>
        </w:rPr>
        <w:t xml:space="preserve">την οικογένεια του καλλιτέχνη και τους συλλέκτες κατόχους των έργων του που με την ευγενική τους παραχώρηση κατέστησαν εφικτή την υλοποίηση της έκθεσης, έδωσε το λόγο στον κ. Τάκη Χριστοφίδη, μέλος  </w:t>
      </w:r>
      <w:r w:rsidR="00FE3C45" w:rsidRPr="00282E50">
        <w:rPr>
          <w:rFonts w:ascii="Book Antiqua" w:hAnsi="Book Antiqua"/>
          <w:sz w:val="22"/>
        </w:rPr>
        <w:t>της Εταιρείας Φίλων του Κυπριακού Πολιτιστικού Κέντρου «Το Σπίτι της Κύπρου»</w:t>
      </w:r>
      <w:r w:rsidR="00FE3C45">
        <w:rPr>
          <w:rFonts w:ascii="Book Antiqua" w:hAnsi="Book Antiqua"/>
          <w:sz w:val="22"/>
        </w:rPr>
        <w:t>, ο οποίος μίλησε για τη γνωριμία  και τη μακρόχρονη φιλία του με τον Χρίστο Πετρίδη,.</w:t>
      </w:r>
    </w:p>
    <w:p w:rsidR="00282E50" w:rsidRPr="00282E50" w:rsidRDefault="004F5B91" w:rsidP="00282E50">
      <w:pPr>
        <w:spacing w:after="120" w:line="240" w:lineRule="auto"/>
        <w:jc w:val="both"/>
        <w:rPr>
          <w:rFonts w:ascii="Book Antiqua" w:hAnsi="Book Antiqua"/>
          <w:sz w:val="22"/>
        </w:rPr>
      </w:pPr>
      <w:r>
        <w:rPr>
          <w:rFonts w:ascii="Book Antiqua" w:hAnsi="Book Antiqua"/>
          <w:sz w:val="22"/>
        </w:rPr>
        <w:t xml:space="preserve">Η έκθεση, την επιμέλεια της οποίας ανέλαβε ο ιστορικός </w:t>
      </w:r>
      <w:r w:rsidR="00282E50">
        <w:rPr>
          <w:rFonts w:ascii="Book Antiqua" w:hAnsi="Book Antiqua"/>
          <w:sz w:val="22"/>
        </w:rPr>
        <w:t>τέχνης Σταύρος Καβαλάρης,</w:t>
      </w:r>
      <w:r>
        <w:rPr>
          <w:rFonts w:ascii="Book Antiqua" w:hAnsi="Book Antiqua"/>
          <w:sz w:val="22"/>
        </w:rPr>
        <w:t xml:space="preserve"> οργανώθηκε από το Σπίτι της Κύπρου</w:t>
      </w:r>
      <w:r w:rsidR="00282E50">
        <w:rPr>
          <w:rFonts w:ascii="Book Antiqua" w:hAnsi="Book Antiqua"/>
          <w:sz w:val="22"/>
        </w:rPr>
        <w:t>,</w:t>
      </w:r>
      <w:r>
        <w:rPr>
          <w:rFonts w:ascii="Book Antiqua" w:hAnsi="Book Antiqua"/>
          <w:sz w:val="22"/>
        </w:rPr>
        <w:t xml:space="preserve"> σε συνεργασία με το Μουσείο Μπενάκη</w:t>
      </w:r>
      <w:r w:rsidR="00282E50">
        <w:rPr>
          <w:rFonts w:ascii="Book Antiqua" w:hAnsi="Book Antiqua"/>
          <w:sz w:val="22"/>
        </w:rPr>
        <w:t xml:space="preserve">, και πραγματοποιήθηκε </w:t>
      </w:r>
      <w:r w:rsidR="00282E50" w:rsidRPr="00282E50">
        <w:rPr>
          <w:rFonts w:ascii="Book Antiqua" w:hAnsi="Book Antiqua"/>
          <w:sz w:val="22"/>
        </w:rPr>
        <w:t>με τη στήριξη της Εταιρείας Φίλων του Κυπριακού Πολιτιστικού Κέντρου «Το Σπίτι της Κύπρου» και των Πολιτιστικών Υπηρεσιών του Υπουργείου Παιδείας και Πολιτισμού της Κυπριακής Δημοκρατίας.</w:t>
      </w:r>
    </w:p>
    <w:p w:rsidR="001B1A99" w:rsidRPr="00D835F5" w:rsidRDefault="00AE2933" w:rsidP="00AE2933">
      <w:pPr>
        <w:spacing w:after="120" w:line="240" w:lineRule="auto"/>
        <w:jc w:val="right"/>
        <w:rPr>
          <w:rFonts w:ascii="Book Antiqua" w:hAnsi="Book Antiqua"/>
          <w:sz w:val="22"/>
          <w:shd w:val="clear" w:color="auto" w:fill="FFFFFF"/>
        </w:rPr>
      </w:pPr>
      <w:r w:rsidRPr="00D835F5">
        <w:rPr>
          <w:rFonts w:ascii="Book Antiqua" w:hAnsi="Book Antiqua"/>
          <w:sz w:val="22"/>
          <w:shd w:val="clear" w:color="auto" w:fill="FFFFFF"/>
        </w:rPr>
        <w:t>22 Σεπτεμβρίου 2016</w:t>
      </w:r>
    </w:p>
    <w:p w:rsidR="00AE2933" w:rsidRPr="006A56D2" w:rsidRDefault="00AE2933" w:rsidP="00AE2933">
      <w:pPr>
        <w:spacing w:after="120" w:line="240" w:lineRule="auto"/>
        <w:jc w:val="right"/>
        <w:rPr>
          <w:rFonts w:ascii="Book Antiqua" w:hAnsi="Book Antiqua"/>
          <w:b/>
          <w:sz w:val="22"/>
          <w:shd w:val="clear" w:color="auto" w:fill="FFFFFF"/>
        </w:rPr>
      </w:pPr>
    </w:p>
    <w:p w:rsidR="00AC0767" w:rsidRPr="00464AD2" w:rsidRDefault="00AC0767" w:rsidP="001612CF">
      <w:pPr>
        <w:spacing w:after="120"/>
        <w:jc w:val="center"/>
        <w:rPr>
          <w:rFonts w:ascii="Trebuchet MS" w:hAnsi="Trebuchet MS"/>
          <w:b/>
          <w:color w:val="808080"/>
          <w:sz w:val="22"/>
          <w:shd w:val="clear" w:color="auto" w:fill="FFFFFF"/>
        </w:rPr>
      </w:pPr>
      <w:r w:rsidRPr="00464AD2">
        <w:rPr>
          <w:rFonts w:ascii="Trebuchet MS" w:hAnsi="Trebuchet MS"/>
          <w:b/>
          <w:color w:val="808080"/>
          <w:sz w:val="22"/>
          <w:shd w:val="clear" w:color="auto" w:fill="FFFFFF"/>
        </w:rPr>
        <w:t>ΔΙΟΡΓΑΝΩΣΗ</w:t>
      </w:r>
    </w:p>
    <w:p w:rsidR="00AC0767" w:rsidRPr="006C43C4" w:rsidRDefault="00AC0767" w:rsidP="001612CF">
      <w:pPr>
        <w:jc w:val="center"/>
        <w:rPr>
          <w:rFonts w:ascii="Trebuchet MS" w:hAnsi="Trebuchet MS" w:cs="Trebuchet MS"/>
          <w:b/>
          <w:noProof/>
          <w:color w:val="808080"/>
          <w:lang w:eastAsia="el-GR"/>
        </w:rPr>
      </w:pPr>
      <w:r>
        <w:rPr>
          <w:rFonts w:ascii="Trebuchet MS" w:hAnsi="Trebuchet MS" w:cs="Trebuchet MS"/>
          <w:b/>
          <w:noProof/>
          <w:color w:val="808080"/>
          <w:lang w:eastAsia="el-GR"/>
        </w:rPr>
        <w:drawing>
          <wp:inline distT="0" distB="0" distL="0" distR="0">
            <wp:extent cx="542925" cy="542925"/>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r w:rsidR="00921024">
        <w:rPr>
          <w:rFonts w:ascii="Trebuchet MS" w:hAnsi="Trebuchet MS" w:cs="Trebuchet MS"/>
          <w:b/>
          <w:noProof/>
          <w:color w:val="808080"/>
          <w:lang w:eastAsia="el-GR"/>
        </w:rPr>
        <w:t xml:space="preserve">   </w:t>
      </w:r>
      <w:r w:rsidR="00921024" w:rsidRPr="00921024">
        <w:rPr>
          <w:rFonts w:ascii="Trebuchet MS" w:hAnsi="Trebuchet MS" w:cs="Trebuchet MS"/>
          <w:b/>
          <w:noProof/>
          <w:color w:val="808080"/>
          <w:lang w:eastAsia="el-GR"/>
        </w:rPr>
        <w:drawing>
          <wp:inline distT="0" distB="0" distL="0" distR="0">
            <wp:extent cx="1104900" cy="645822"/>
            <wp:effectExtent l="19050" t="0" r="0" b="0"/>
            <wp:docPr id="11" name="Picture 2" descr="LogoSK-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GR.jpg"/>
                    <pic:cNvPicPr/>
                  </pic:nvPicPr>
                  <pic:blipFill>
                    <a:blip r:embed="rId7"/>
                    <a:stretch>
                      <a:fillRect/>
                    </a:stretch>
                  </pic:blipFill>
                  <pic:spPr>
                    <a:xfrm>
                      <a:off x="0" y="0"/>
                      <a:ext cx="1104900" cy="645822"/>
                    </a:xfrm>
                    <a:prstGeom prst="rect">
                      <a:avLst/>
                    </a:prstGeom>
                  </pic:spPr>
                </pic:pic>
              </a:graphicData>
            </a:graphic>
          </wp:inline>
        </w:drawing>
      </w:r>
    </w:p>
    <w:p w:rsidR="00AC0767" w:rsidRDefault="00AC0767" w:rsidP="00AC0767">
      <w:pPr>
        <w:tabs>
          <w:tab w:val="num" w:pos="284"/>
        </w:tabs>
        <w:spacing w:after="0" w:line="240" w:lineRule="auto"/>
        <w:jc w:val="center"/>
        <w:rPr>
          <w:rFonts w:ascii="Trebuchet MS" w:hAnsi="Trebuchet MS"/>
          <w:b/>
          <w:color w:val="808080"/>
          <w:szCs w:val="24"/>
          <w:shd w:val="clear" w:color="auto" w:fill="FFFFFF"/>
        </w:rPr>
      </w:pPr>
    </w:p>
    <w:p w:rsidR="00AC0DF8" w:rsidRPr="001244A1" w:rsidRDefault="00AC0DF8" w:rsidP="00AC0767">
      <w:pPr>
        <w:tabs>
          <w:tab w:val="num" w:pos="284"/>
        </w:tabs>
        <w:spacing w:after="0" w:line="240" w:lineRule="auto"/>
        <w:jc w:val="center"/>
        <w:rPr>
          <w:rFonts w:ascii="Trebuchet MS" w:hAnsi="Trebuchet MS"/>
          <w:b/>
          <w:color w:val="808080"/>
          <w:szCs w:val="24"/>
          <w:shd w:val="clear" w:color="auto" w:fill="FFFFFF"/>
        </w:rPr>
      </w:pPr>
    </w:p>
    <w:p w:rsidR="00AC0767" w:rsidRPr="00464AD2" w:rsidRDefault="00AC0767" w:rsidP="001612CF">
      <w:pPr>
        <w:jc w:val="center"/>
        <w:rPr>
          <w:rFonts w:ascii="Trebuchet MS" w:hAnsi="Trebuchet MS" w:cs="Trebuchet MS"/>
          <w:b/>
          <w:bCs/>
          <w:color w:val="808080"/>
          <w:sz w:val="22"/>
        </w:rPr>
      </w:pPr>
      <w:r w:rsidRPr="00464AD2">
        <w:rPr>
          <w:rFonts w:ascii="Trebuchet MS" w:hAnsi="Trebuchet MS" w:cs="Trebuchet MS"/>
          <w:b/>
          <w:bCs/>
          <w:color w:val="808080"/>
          <w:sz w:val="22"/>
        </w:rPr>
        <w:t>ΜΟΝΙΜΟΙ ΧΟΡΗΓΟΙ ΕΠΙΚΟΙΝΩΝΙΑΣ ΜΟΥΣΕΙΟΥ ΜΠΕΝΑΚΗ</w:t>
      </w:r>
    </w:p>
    <w:p w:rsidR="00AC0767" w:rsidRDefault="00921024" w:rsidP="00AC0767">
      <w:pPr>
        <w:spacing w:after="0" w:line="240" w:lineRule="auto"/>
        <w:jc w:val="center"/>
        <w:rPr>
          <w:b/>
          <w:bCs/>
          <w:noProof/>
          <w:color w:val="808080"/>
          <w:lang w:eastAsia="el-GR"/>
        </w:rPr>
      </w:pPr>
      <w:r>
        <w:rPr>
          <w:b/>
          <w:bCs/>
          <w:noProof/>
          <w:color w:val="808080"/>
          <w:lang w:eastAsia="el-GR"/>
        </w:rPr>
        <w:drawing>
          <wp:inline distT="0" distB="0" distL="0" distR="0">
            <wp:extent cx="5951220" cy="1018540"/>
            <wp:effectExtent l="19050" t="0" r="0" b="0"/>
            <wp:docPr id="14" name="Picture 13" descr="BENAKI-MUSEUM-MEDIA-SPONSORS-from-SEPT-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AKI-MUSEUM-MEDIA-SPONSORS-from-SEPT-2016.jpg"/>
                    <pic:cNvPicPr/>
                  </pic:nvPicPr>
                  <pic:blipFill>
                    <a:blip r:embed="rId9"/>
                    <a:stretch>
                      <a:fillRect/>
                    </a:stretch>
                  </pic:blipFill>
                  <pic:spPr>
                    <a:xfrm>
                      <a:off x="0" y="0"/>
                      <a:ext cx="5951220" cy="1018540"/>
                    </a:xfrm>
                    <a:prstGeom prst="rect">
                      <a:avLst/>
                    </a:prstGeom>
                  </pic:spPr>
                </pic:pic>
              </a:graphicData>
            </a:graphic>
          </wp:inline>
        </w:drawing>
      </w:r>
    </w:p>
    <w:p w:rsidR="00AC0767" w:rsidRDefault="00AC0767" w:rsidP="00AC0767">
      <w:pPr>
        <w:spacing w:after="0" w:line="240" w:lineRule="auto"/>
        <w:jc w:val="center"/>
        <w:rPr>
          <w:rFonts w:ascii="Trebuchet MS" w:hAnsi="Trebuchet MS"/>
          <w:b/>
          <w:bCs/>
          <w:noProof/>
          <w:color w:val="808080"/>
          <w:sz w:val="22"/>
        </w:rPr>
      </w:pPr>
    </w:p>
    <w:p w:rsidR="0011516E" w:rsidRDefault="0011516E" w:rsidP="00AC0767">
      <w:pPr>
        <w:spacing w:line="360" w:lineRule="auto"/>
        <w:jc w:val="center"/>
        <w:rPr>
          <w:rFonts w:ascii="Trebuchet MS" w:hAnsi="Trebuchet MS"/>
          <w:b/>
          <w:bCs/>
          <w:noProof/>
          <w:color w:val="808080"/>
          <w:sz w:val="20"/>
          <w:szCs w:val="20"/>
          <w:lang w:val="en-US"/>
        </w:rPr>
      </w:pPr>
    </w:p>
    <w:p w:rsidR="00AC0767" w:rsidRPr="00B367AA" w:rsidRDefault="00AC0767" w:rsidP="00AC0767">
      <w:pPr>
        <w:spacing w:line="360" w:lineRule="auto"/>
        <w:jc w:val="center"/>
        <w:rPr>
          <w:rFonts w:ascii="Trebuchet MS" w:eastAsia="Arial Unicode MS" w:hAnsi="Trebuchet MS"/>
          <w:b/>
          <w:noProof/>
          <w:color w:val="808080"/>
          <w:sz w:val="20"/>
          <w:szCs w:val="20"/>
          <w:lang w:val="en-US"/>
        </w:rPr>
      </w:pPr>
      <w:r w:rsidRPr="00C77CE0">
        <w:rPr>
          <w:rFonts w:ascii="Trebuchet MS" w:hAnsi="Trebuchet MS"/>
          <w:b/>
          <w:bCs/>
          <w:noProof/>
          <w:color w:val="808080"/>
          <w:sz w:val="20"/>
          <w:szCs w:val="20"/>
          <w:lang w:val="en-US"/>
        </w:rPr>
        <w:t xml:space="preserve">HASHTAG </w:t>
      </w:r>
      <w:r w:rsidRPr="00C77CE0">
        <w:rPr>
          <w:rFonts w:ascii="Trebuchet MS" w:hAnsi="Trebuchet MS"/>
          <w:b/>
          <w:bCs/>
          <w:noProof/>
          <w:color w:val="808080"/>
          <w:sz w:val="20"/>
          <w:szCs w:val="20"/>
        </w:rPr>
        <w:t>έκθεσης</w:t>
      </w:r>
      <w:r w:rsidRPr="00C77CE0">
        <w:rPr>
          <w:rFonts w:ascii="Trebuchet MS" w:hAnsi="Trebuchet MS"/>
          <w:b/>
          <w:bCs/>
          <w:noProof/>
          <w:color w:val="808080"/>
          <w:sz w:val="20"/>
          <w:szCs w:val="20"/>
          <w:lang w:val="en-GB"/>
        </w:rPr>
        <w:t>: #</w:t>
      </w:r>
      <w:r w:rsidR="00921024" w:rsidRPr="006A56D2">
        <w:rPr>
          <w:rFonts w:ascii="Trebuchet MS" w:hAnsi="Trebuchet MS"/>
          <w:b/>
          <w:bCs/>
          <w:noProof/>
          <w:color w:val="808080"/>
          <w:sz w:val="20"/>
          <w:szCs w:val="20"/>
          <w:lang w:val="en-US"/>
        </w:rPr>
        <w:t>ChristosPetridis</w:t>
      </w:r>
      <w:r>
        <w:rPr>
          <w:rFonts w:ascii="Trebuchet MS" w:hAnsi="Trebuchet MS"/>
          <w:b/>
          <w:bCs/>
          <w:noProof/>
          <w:color w:val="808080"/>
          <w:sz w:val="20"/>
          <w:szCs w:val="20"/>
          <w:lang w:val="en-US"/>
        </w:rPr>
        <w:t>BM</w:t>
      </w:r>
    </w:p>
    <w:p w:rsidR="00AC0767" w:rsidRPr="00C77CE0" w:rsidRDefault="00AC0767" w:rsidP="00AC0767">
      <w:pPr>
        <w:spacing w:line="360" w:lineRule="auto"/>
        <w:jc w:val="center"/>
        <w:rPr>
          <w:rFonts w:ascii="Trebuchet MS" w:eastAsia="Arial Unicode MS" w:hAnsi="Trebuchet MS"/>
          <w:b/>
          <w:noProof/>
          <w:color w:val="808080"/>
          <w:sz w:val="20"/>
          <w:szCs w:val="20"/>
          <w:lang w:val="en-US"/>
        </w:rPr>
      </w:pPr>
      <w:r w:rsidRPr="00C77CE0">
        <w:rPr>
          <w:rFonts w:ascii="Trebuchet MS" w:eastAsia="Arial Unicode MS" w:hAnsi="Trebuchet MS"/>
          <w:b/>
          <w:noProof/>
          <w:color w:val="808080"/>
          <w:sz w:val="20"/>
          <w:szCs w:val="20"/>
          <w:lang w:val="en-US"/>
        </w:rPr>
        <w:t>@TheBenakiMuseum  FIND US</w:t>
      </w:r>
    </w:p>
    <w:p w:rsidR="00AC0767" w:rsidRDefault="00AC0767" w:rsidP="00AC0767">
      <w:pPr>
        <w:spacing w:line="264" w:lineRule="auto"/>
        <w:ind w:left="-180"/>
        <w:jc w:val="center"/>
        <w:rPr>
          <w:rFonts w:ascii="Trebuchet MS" w:eastAsia="MS Mincho" w:hAnsi="Trebuchet MS" w:cs="Arial"/>
          <w:sz w:val="16"/>
          <w:szCs w:val="16"/>
          <w:lang w:val="en-US" w:eastAsia="ja-JP"/>
        </w:rPr>
      </w:pPr>
      <w:r>
        <w:rPr>
          <w:rFonts w:ascii="Calibri" w:hAnsi="Calibri" w:cs="Arial"/>
          <w:b/>
          <w:noProof/>
          <w:color w:val="333333"/>
          <w:lang w:eastAsia="el-GR"/>
        </w:rPr>
        <w:drawing>
          <wp:inline distT="0" distB="0" distL="0" distR="0">
            <wp:extent cx="3867150" cy="361950"/>
            <wp:effectExtent l="19050" t="0" r="0" b="0"/>
            <wp:docPr id="18" name="Picture 6" descr="Social media vecto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media vector icons"/>
                    <pic:cNvPicPr>
                      <a:picLocks noChangeAspect="1" noChangeArrowheads="1"/>
                    </pic:cNvPicPr>
                  </pic:nvPicPr>
                  <pic:blipFill>
                    <a:blip r:embed="rId10" cstate="print"/>
                    <a:srcRect/>
                    <a:stretch>
                      <a:fillRect/>
                    </a:stretch>
                  </pic:blipFill>
                  <pic:spPr bwMode="auto">
                    <a:xfrm>
                      <a:off x="0" y="0"/>
                      <a:ext cx="3867150" cy="361950"/>
                    </a:xfrm>
                    <a:prstGeom prst="rect">
                      <a:avLst/>
                    </a:prstGeom>
                    <a:noFill/>
                    <a:ln w="9525">
                      <a:noFill/>
                      <a:miter lim="800000"/>
                      <a:headEnd/>
                      <a:tailEnd/>
                    </a:ln>
                  </pic:spPr>
                </pic:pic>
              </a:graphicData>
            </a:graphic>
          </wp:inline>
        </w:drawing>
      </w:r>
    </w:p>
    <w:p w:rsidR="0011516E" w:rsidRDefault="0011516E" w:rsidP="00AC0767">
      <w:pPr>
        <w:spacing w:line="264" w:lineRule="auto"/>
        <w:ind w:left="-180"/>
        <w:jc w:val="center"/>
        <w:rPr>
          <w:rFonts w:ascii="Trebuchet MS" w:eastAsia="MS Mincho" w:hAnsi="Trebuchet MS" w:cs="Arial"/>
          <w:sz w:val="16"/>
          <w:szCs w:val="16"/>
          <w:lang w:val="en-US" w:eastAsia="ja-JP"/>
        </w:rPr>
      </w:pPr>
    </w:p>
    <w:p w:rsidR="00AC0767" w:rsidRPr="002A7D1E" w:rsidRDefault="00AC0767" w:rsidP="00AC0767">
      <w:pPr>
        <w:spacing w:line="264" w:lineRule="auto"/>
        <w:ind w:left="74"/>
        <w:rPr>
          <w:rFonts w:ascii="Trebuchet MS" w:eastAsia="Arial Unicode MS" w:hAnsi="Trebuchet MS" w:cs="Vrinda"/>
          <w:b/>
          <w:color w:val="808080"/>
          <w:sz w:val="16"/>
          <w:szCs w:val="16"/>
        </w:rPr>
      </w:pPr>
      <w:r w:rsidRPr="002A7D1E">
        <w:rPr>
          <w:rFonts w:ascii="Trebuchet MS" w:eastAsia="Arial Unicode MS" w:hAnsi="Trebuchet MS"/>
          <w:b/>
          <w:noProof/>
          <w:color w:val="808080"/>
          <w:sz w:val="16"/>
          <w:szCs w:val="16"/>
          <w:lang w:eastAsia="el-GR"/>
        </w:rPr>
        <w:t xml:space="preserve">ΜΟΥΣΕΙΟ ΜΠΕΝΑΚΗ – ΚΤΗΡΙΟ ΟΔΟΥ ΠΕΡΑΙΩΣ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Πειραιώς 138 &amp; Ανδρονίκου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w:t>
      </w:r>
      <w:r w:rsidRPr="002A7D1E">
        <w:rPr>
          <w:rFonts w:ascii="Trebuchet MS" w:eastAsia="Arial Unicode MS" w:hAnsi="Trebuchet MS"/>
          <w:b/>
          <w:color w:val="808080"/>
          <w:sz w:val="16"/>
          <w:szCs w:val="16"/>
        </w:rPr>
        <w:t xml:space="preserve">210 3453111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Ωράριο Λειτουργίας: </w:t>
      </w:r>
      <w:r w:rsidRPr="002A7D1E">
        <w:rPr>
          <w:rFonts w:ascii="Trebuchet MS" w:eastAsia="Arial Unicode MS" w:hAnsi="Trebuchet MS"/>
          <w:b/>
          <w:color w:val="808080"/>
          <w:sz w:val="16"/>
          <w:szCs w:val="16"/>
        </w:rPr>
        <w:t>Πέμπτη, Κυριακή: 10.00-18.00, Παρασκευή, Σάββατο: 10.00-22.00, Δευτέρα, Τρίτη, Τετάρτη</w:t>
      </w:r>
      <w:r w:rsidRPr="002A7D1E">
        <w:rPr>
          <w:rFonts w:ascii="Trebuchet MS" w:eastAsia="Arial Unicode MS" w:hAnsi="Trebuchet MS" w:cs="Vrinda"/>
          <w:b/>
          <w:color w:val="808080"/>
          <w:sz w:val="16"/>
          <w:szCs w:val="16"/>
        </w:rPr>
        <w:t>: Κλειστά</w:t>
      </w:r>
    </w:p>
    <w:p w:rsidR="00B367AA" w:rsidRPr="00B367AA" w:rsidRDefault="00AC0767" w:rsidP="001B1A99">
      <w:pPr>
        <w:spacing w:line="264" w:lineRule="auto"/>
        <w:ind w:left="74"/>
        <w:rPr>
          <w:rFonts w:ascii="Trebuchet MS" w:hAnsi="Trebuchet MS" w:cs="Tahoma"/>
          <w:color w:val="7F7F7F" w:themeColor="text1" w:themeTint="80"/>
          <w:sz w:val="20"/>
          <w:szCs w:val="20"/>
        </w:rPr>
      </w:pPr>
      <w:r w:rsidRPr="002A7D1E">
        <w:rPr>
          <w:rFonts w:ascii="Trebuchet MS" w:eastAsia="Arial Unicode MS" w:hAnsi="Trebuchet MS"/>
          <w:b/>
          <w:noProof/>
          <w:color w:val="808080"/>
          <w:sz w:val="16"/>
          <w:szCs w:val="16"/>
          <w:lang w:eastAsia="el-GR"/>
        </w:rPr>
        <w:t>Τιμή εισιτηρίου έκθεσης</w:t>
      </w:r>
      <w:r w:rsidRPr="002A7D1E">
        <w:rPr>
          <w:rFonts w:ascii="Trebuchet MS" w:eastAsia="Arial Unicode MS" w:hAnsi="Trebuchet MS" w:cs="Vrinda"/>
          <w:color w:val="808080"/>
          <w:sz w:val="16"/>
          <w:szCs w:val="16"/>
        </w:rPr>
        <w:t xml:space="preserve">: </w:t>
      </w:r>
      <w:r w:rsidR="00921024">
        <w:rPr>
          <w:rFonts w:ascii="Trebuchet MS" w:eastAsia="Arial Unicode MS" w:hAnsi="Trebuchet MS" w:cs="Vrinda"/>
          <w:b/>
          <w:color w:val="808080"/>
          <w:sz w:val="16"/>
          <w:szCs w:val="16"/>
        </w:rPr>
        <w:t xml:space="preserve">€ </w:t>
      </w:r>
      <w:r w:rsidR="00921024" w:rsidRPr="00921024">
        <w:rPr>
          <w:rFonts w:ascii="Trebuchet MS" w:eastAsia="Arial Unicode MS" w:hAnsi="Trebuchet MS" w:cs="Vrinda"/>
          <w:b/>
          <w:color w:val="808080"/>
          <w:sz w:val="16"/>
          <w:szCs w:val="16"/>
        </w:rPr>
        <w:t>7</w:t>
      </w:r>
      <w:r w:rsidRPr="002A7D1E">
        <w:rPr>
          <w:rFonts w:ascii="Trebuchet MS" w:eastAsia="Arial Unicode MS" w:hAnsi="Trebuchet MS" w:cs="Vrinda"/>
          <w:b/>
          <w:color w:val="808080"/>
          <w:sz w:val="16"/>
          <w:szCs w:val="16"/>
        </w:rPr>
        <w:t xml:space="preserve"> </w:t>
      </w:r>
      <w:r w:rsidRPr="002A7D1E">
        <w:rPr>
          <w:rFonts w:ascii="Trebuchet MS" w:eastAsia="Arial Unicode MS" w:hAnsi="Trebuchet MS"/>
          <w:b/>
          <w:noProof/>
          <w:color w:val="808080"/>
          <w:sz w:val="16"/>
          <w:szCs w:val="16"/>
          <w:lang w:val="en-US" w:eastAsia="el-GR"/>
        </w:rPr>
        <w:t>I</w:t>
      </w:r>
      <w:r w:rsidRPr="002A7D1E">
        <w:rPr>
          <w:rFonts w:ascii="Trebuchet MS" w:eastAsia="Arial Unicode MS" w:hAnsi="Trebuchet MS"/>
          <w:b/>
          <w:noProof/>
          <w:color w:val="808080"/>
          <w:sz w:val="16"/>
          <w:szCs w:val="16"/>
          <w:lang w:eastAsia="el-GR"/>
        </w:rPr>
        <w:t xml:space="preserve"> </w:t>
      </w:r>
      <w:r>
        <w:rPr>
          <w:rFonts w:ascii="Trebuchet MS" w:eastAsia="MS Mincho" w:hAnsi="Trebuchet MS" w:cs="Tahoma"/>
          <w:b/>
          <w:color w:val="808080"/>
          <w:sz w:val="16"/>
          <w:szCs w:val="16"/>
          <w:lang w:eastAsia="ja-JP"/>
        </w:rPr>
        <w:t>Τιμή μειωμένου εισιτηρίου: €</w:t>
      </w:r>
      <w:r w:rsidR="00921024" w:rsidRPr="00921024">
        <w:rPr>
          <w:rFonts w:ascii="Trebuchet MS" w:eastAsia="MS Mincho" w:hAnsi="Trebuchet MS" w:cs="Tahoma"/>
          <w:b/>
          <w:color w:val="808080"/>
          <w:sz w:val="16"/>
          <w:szCs w:val="16"/>
          <w:lang w:eastAsia="ja-JP"/>
        </w:rPr>
        <w:t>3</w:t>
      </w:r>
      <w:r w:rsidRPr="002A7D1E">
        <w:rPr>
          <w:rFonts w:ascii="Trebuchet MS" w:eastAsia="MS Mincho" w:hAnsi="Trebuchet MS" w:cs="Tahoma"/>
          <w:b/>
          <w:color w:val="808080"/>
          <w:sz w:val="16"/>
          <w:szCs w:val="16"/>
          <w:lang w:eastAsia="ja-JP"/>
        </w:rPr>
        <w:t>,5</w:t>
      </w:r>
      <w:r w:rsidRPr="002A7D1E">
        <w:rPr>
          <w:rFonts w:ascii="Trebuchet MS" w:eastAsia="MS Mincho" w:hAnsi="Trebuchet MS" w:cs="Tahoma"/>
          <w:color w:val="808080"/>
          <w:sz w:val="16"/>
          <w:szCs w:val="16"/>
          <w:lang w:eastAsia="ja-JP"/>
        </w:rPr>
        <w:t xml:space="preserve"> (επισκεφθείτε την ιστοσελίδα μας για τις σχετικές λεπτομέρειες </w:t>
      </w:r>
      <w:hyperlink r:id="rId11" w:history="1">
        <w:r w:rsidRPr="002A7D1E">
          <w:rPr>
            <w:rStyle w:val="-"/>
            <w:rFonts w:ascii="Trebuchet MS" w:eastAsia="MS Mincho" w:hAnsi="Trebuchet MS" w:cs="Tahoma"/>
            <w:color w:val="808080"/>
            <w:sz w:val="16"/>
            <w:szCs w:val="16"/>
            <w:lang w:eastAsia="ja-JP"/>
          </w:rPr>
          <w:t>http://www.benaki.gr/</w:t>
        </w:r>
        <w:r w:rsidRPr="002A7D1E">
          <w:rPr>
            <w:rStyle w:val="-"/>
            <w:rFonts w:ascii="Trebuchet MS" w:eastAsia="MS Mincho" w:hAnsi="Trebuchet MS" w:cs="Tahoma"/>
            <w:color w:val="808080"/>
            <w:sz w:val="16"/>
            <w:szCs w:val="16"/>
            <w:lang w:val="en-US" w:eastAsia="ja-JP"/>
          </w:rPr>
          <w:t>admission</w:t>
        </w:r>
      </w:hyperlink>
      <w:r w:rsidRPr="002A7D1E">
        <w:rPr>
          <w:rFonts w:ascii="Trebuchet MS" w:eastAsia="MS Mincho" w:hAnsi="Trebuchet MS" w:cs="Tahoma"/>
          <w:color w:val="808080"/>
          <w:sz w:val="16"/>
          <w:szCs w:val="16"/>
          <w:lang w:eastAsia="ja-JP"/>
        </w:rPr>
        <w:t xml:space="preserve">) </w:t>
      </w:r>
      <w:r w:rsidRPr="002A7D1E">
        <w:rPr>
          <w:rFonts w:ascii="Trebuchet MS" w:eastAsia="Arial Unicode MS" w:hAnsi="Trebuchet MS"/>
          <w:noProof/>
          <w:color w:val="808080"/>
          <w:sz w:val="16"/>
          <w:szCs w:val="16"/>
          <w:lang w:val="en-US" w:eastAsia="el-GR"/>
        </w:rPr>
        <w:t>I</w:t>
      </w:r>
      <w:r w:rsidRPr="002A7D1E">
        <w:rPr>
          <w:rFonts w:ascii="Trebuchet MS" w:eastAsia="Arial Unicode MS" w:hAnsi="Trebuchet MS"/>
          <w:noProof/>
          <w:color w:val="808080"/>
          <w:sz w:val="16"/>
          <w:szCs w:val="16"/>
          <w:lang w:eastAsia="el-GR"/>
        </w:rPr>
        <w:t xml:space="preserve"> </w:t>
      </w:r>
      <w:r w:rsidRPr="002A7D1E">
        <w:rPr>
          <w:rFonts w:ascii="Trebuchet MS" w:eastAsia="MS Mincho" w:hAnsi="Trebuchet MS" w:cs="Tahoma"/>
          <w:b/>
          <w:color w:val="808080"/>
          <w:sz w:val="16"/>
          <w:szCs w:val="16"/>
          <w:lang w:eastAsia="ja-JP"/>
        </w:rPr>
        <w:t>Τιμή ενιαίου εισιτηρίου:</w:t>
      </w:r>
      <w:r w:rsidRPr="002A7D1E">
        <w:rPr>
          <w:rFonts w:ascii="Trebuchet MS" w:eastAsia="MS Mincho" w:hAnsi="Trebuchet MS" w:cs="Tahoma"/>
          <w:color w:val="808080"/>
          <w:sz w:val="16"/>
          <w:szCs w:val="16"/>
          <w:lang w:eastAsia="ja-JP"/>
        </w:rPr>
        <w:t xml:space="preserve"> Έκπτωση 20% επί του συνολικού κόστους των εισιτηρίων όλων των εκθέσεων κατά την ημέρα επίσκεψης.</w:t>
      </w:r>
      <w:r>
        <w:t xml:space="preserve">    </w:t>
      </w:r>
    </w:p>
    <w:sectPr w:rsidR="00B367AA" w:rsidRPr="00B367AA" w:rsidSect="00921024">
      <w:pgSz w:w="11906" w:h="16838"/>
      <w:pgMar w:top="851" w:right="1274"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Aharoni">
    <w:panose1 w:val="02010803020104030203"/>
    <w:charset w:val="00"/>
    <w:family w:val="auto"/>
    <w:pitch w:val="variable"/>
    <w:sig w:usb0="00000803" w:usb1="00000000" w:usb2="00000000" w:usb3="00000000" w:csb0="00000021" w:csb1="00000000"/>
  </w:font>
  <w:font w:name="Book Antiqua">
    <w:panose1 w:val="02040602050305030304"/>
    <w:charset w:val="A1"/>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rinda">
    <w:panose1 w:val="020B0502040204020203"/>
    <w:charset w:val="01"/>
    <w:family w:val="roman"/>
    <w:notTrueType/>
    <w:pitch w:val="variable"/>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visibility:visible;mso-wrap-style:square" o:bullet="t">
        <v:imagedata r:id="rId1" o:title=""/>
      </v:shape>
    </w:pict>
  </w:numPicBullet>
  <w:abstractNum w:abstractNumId="0" w15:restartNumberingAfterBreak="0">
    <w:nsid w:val="2D48709E"/>
    <w:multiLevelType w:val="hybridMultilevel"/>
    <w:tmpl w:val="3AB6D99C"/>
    <w:lvl w:ilvl="0" w:tplc="D278C468">
      <w:start w:val="1"/>
      <w:numFmt w:val="bullet"/>
      <w:lvlText w:val=""/>
      <w:lvlPicBulletId w:val="0"/>
      <w:lvlJc w:val="left"/>
      <w:pPr>
        <w:tabs>
          <w:tab w:val="num" w:pos="720"/>
        </w:tabs>
        <w:ind w:left="720" w:hanging="360"/>
      </w:pPr>
      <w:rPr>
        <w:rFonts w:ascii="Symbol" w:hAnsi="Symbol" w:hint="default"/>
      </w:rPr>
    </w:lvl>
    <w:lvl w:ilvl="1" w:tplc="447CDD98" w:tentative="1">
      <w:start w:val="1"/>
      <w:numFmt w:val="bullet"/>
      <w:lvlText w:val=""/>
      <w:lvlJc w:val="left"/>
      <w:pPr>
        <w:tabs>
          <w:tab w:val="num" w:pos="1440"/>
        </w:tabs>
        <w:ind w:left="1440" w:hanging="360"/>
      </w:pPr>
      <w:rPr>
        <w:rFonts w:ascii="Symbol" w:hAnsi="Symbol" w:hint="default"/>
      </w:rPr>
    </w:lvl>
    <w:lvl w:ilvl="2" w:tplc="9E6ABDCC" w:tentative="1">
      <w:start w:val="1"/>
      <w:numFmt w:val="bullet"/>
      <w:lvlText w:val=""/>
      <w:lvlJc w:val="left"/>
      <w:pPr>
        <w:tabs>
          <w:tab w:val="num" w:pos="2160"/>
        </w:tabs>
        <w:ind w:left="2160" w:hanging="360"/>
      </w:pPr>
      <w:rPr>
        <w:rFonts w:ascii="Symbol" w:hAnsi="Symbol" w:hint="default"/>
      </w:rPr>
    </w:lvl>
    <w:lvl w:ilvl="3" w:tplc="D0944996" w:tentative="1">
      <w:start w:val="1"/>
      <w:numFmt w:val="bullet"/>
      <w:lvlText w:val=""/>
      <w:lvlJc w:val="left"/>
      <w:pPr>
        <w:tabs>
          <w:tab w:val="num" w:pos="2880"/>
        </w:tabs>
        <w:ind w:left="2880" w:hanging="360"/>
      </w:pPr>
      <w:rPr>
        <w:rFonts w:ascii="Symbol" w:hAnsi="Symbol" w:hint="default"/>
      </w:rPr>
    </w:lvl>
    <w:lvl w:ilvl="4" w:tplc="62724420" w:tentative="1">
      <w:start w:val="1"/>
      <w:numFmt w:val="bullet"/>
      <w:lvlText w:val=""/>
      <w:lvlJc w:val="left"/>
      <w:pPr>
        <w:tabs>
          <w:tab w:val="num" w:pos="3600"/>
        </w:tabs>
        <w:ind w:left="3600" w:hanging="360"/>
      </w:pPr>
      <w:rPr>
        <w:rFonts w:ascii="Symbol" w:hAnsi="Symbol" w:hint="default"/>
      </w:rPr>
    </w:lvl>
    <w:lvl w:ilvl="5" w:tplc="D5FA6116" w:tentative="1">
      <w:start w:val="1"/>
      <w:numFmt w:val="bullet"/>
      <w:lvlText w:val=""/>
      <w:lvlJc w:val="left"/>
      <w:pPr>
        <w:tabs>
          <w:tab w:val="num" w:pos="4320"/>
        </w:tabs>
        <w:ind w:left="4320" w:hanging="360"/>
      </w:pPr>
      <w:rPr>
        <w:rFonts w:ascii="Symbol" w:hAnsi="Symbol" w:hint="default"/>
      </w:rPr>
    </w:lvl>
    <w:lvl w:ilvl="6" w:tplc="E2404F14" w:tentative="1">
      <w:start w:val="1"/>
      <w:numFmt w:val="bullet"/>
      <w:lvlText w:val=""/>
      <w:lvlJc w:val="left"/>
      <w:pPr>
        <w:tabs>
          <w:tab w:val="num" w:pos="5040"/>
        </w:tabs>
        <w:ind w:left="5040" w:hanging="360"/>
      </w:pPr>
      <w:rPr>
        <w:rFonts w:ascii="Symbol" w:hAnsi="Symbol" w:hint="default"/>
      </w:rPr>
    </w:lvl>
    <w:lvl w:ilvl="7" w:tplc="129AFA3E" w:tentative="1">
      <w:start w:val="1"/>
      <w:numFmt w:val="bullet"/>
      <w:lvlText w:val=""/>
      <w:lvlJc w:val="left"/>
      <w:pPr>
        <w:tabs>
          <w:tab w:val="num" w:pos="5760"/>
        </w:tabs>
        <w:ind w:left="5760" w:hanging="360"/>
      </w:pPr>
      <w:rPr>
        <w:rFonts w:ascii="Symbol" w:hAnsi="Symbol" w:hint="default"/>
      </w:rPr>
    </w:lvl>
    <w:lvl w:ilvl="8" w:tplc="A1189EC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39"/>
    <w:rsid w:val="00044DCD"/>
    <w:rsid w:val="00067DB6"/>
    <w:rsid w:val="000D14DA"/>
    <w:rsid w:val="0011516E"/>
    <w:rsid w:val="00122AE8"/>
    <w:rsid w:val="001244A1"/>
    <w:rsid w:val="00155E2F"/>
    <w:rsid w:val="00160D68"/>
    <w:rsid w:val="001612CF"/>
    <w:rsid w:val="00192B14"/>
    <w:rsid w:val="001B1A99"/>
    <w:rsid w:val="001B6657"/>
    <w:rsid w:val="00206B1A"/>
    <w:rsid w:val="0022116E"/>
    <w:rsid w:val="002228AE"/>
    <w:rsid w:val="002549FD"/>
    <w:rsid w:val="00266185"/>
    <w:rsid w:val="00282E50"/>
    <w:rsid w:val="002A7D1E"/>
    <w:rsid w:val="002E06D8"/>
    <w:rsid w:val="00371EC3"/>
    <w:rsid w:val="003758AB"/>
    <w:rsid w:val="003B6E6F"/>
    <w:rsid w:val="003C0AB0"/>
    <w:rsid w:val="003E154A"/>
    <w:rsid w:val="003E1C36"/>
    <w:rsid w:val="003E2139"/>
    <w:rsid w:val="003E4390"/>
    <w:rsid w:val="00413B3F"/>
    <w:rsid w:val="004252B1"/>
    <w:rsid w:val="00433A54"/>
    <w:rsid w:val="00434B57"/>
    <w:rsid w:val="00447682"/>
    <w:rsid w:val="00464AD2"/>
    <w:rsid w:val="00467635"/>
    <w:rsid w:val="0048295E"/>
    <w:rsid w:val="00491215"/>
    <w:rsid w:val="004A41E8"/>
    <w:rsid w:val="004B66C6"/>
    <w:rsid w:val="004F5B91"/>
    <w:rsid w:val="005170C9"/>
    <w:rsid w:val="0052454A"/>
    <w:rsid w:val="00542CD8"/>
    <w:rsid w:val="00562DAC"/>
    <w:rsid w:val="00565971"/>
    <w:rsid w:val="005672E1"/>
    <w:rsid w:val="00572326"/>
    <w:rsid w:val="005D2E00"/>
    <w:rsid w:val="00604405"/>
    <w:rsid w:val="00605382"/>
    <w:rsid w:val="006079D9"/>
    <w:rsid w:val="00631EFD"/>
    <w:rsid w:val="0069284C"/>
    <w:rsid w:val="006A56D2"/>
    <w:rsid w:val="006B55F0"/>
    <w:rsid w:val="006C43C4"/>
    <w:rsid w:val="006C45CA"/>
    <w:rsid w:val="006D7DF9"/>
    <w:rsid w:val="006E4219"/>
    <w:rsid w:val="00747F36"/>
    <w:rsid w:val="0075294F"/>
    <w:rsid w:val="00790CCF"/>
    <w:rsid w:val="007C41A4"/>
    <w:rsid w:val="007D7F06"/>
    <w:rsid w:val="007E1E48"/>
    <w:rsid w:val="00826467"/>
    <w:rsid w:val="00833CC1"/>
    <w:rsid w:val="0083535A"/>
    <w:rsid w:val="00856A82"/>
    <w:rsid w:val="0087265D"/>
    <w:rsid w:val="00882E8D"/>
    <w:rsid w:val="008957D0"/>
    <w:rsid w:val="008A24C4"/>
    <w:rsid w:val="008B6D50"/>
    <w:rsid w:val="008C062B"/>
    <w:rsid w:val="00921024"/>
    <w:rsid w:val="009237DC"/>
    <w:rsid w:val="00944F9B"/>
    <w:rsid w:val="00985250"/>
    <w:rsid w:val="009F0988"/>
    <w:rsid w:val="00A27BA6"/>
    <w:rsid w:val="00A3752E"/>
    <w:rsid w:val="00A37567"/>
    <w:rsid w:val="00A4046B"/>
    <w:rsid w:val="00A87A6D"/>
    <w:rsid w:val="00A97CE1"/>
    <w:rsid w:val="00AA36D4"/>
    <w:rsid w:val="00AC0767"/>
    <w:rsid w:val="00AC0DF8"/>
    <w:rsid w:val="00AD6329"/>
    <w:rsid w:val="00AE2933"/>
    <w:rsid w:val="00B05269"/>
    <w:rsid w:val="00B0585F"/>
    <w:rsid w:val="00B367AA"/>
    <w:rsid w:val="00B86A3D"/>
    <w:rsid w:val="00B9387C"/>
    <w:rsid w:val="00BA2963"/>
    <w:rsid w:val="00BC6DC1"/>
    <w:rsid w:val="00C25250"/>
    <w:rsid w:val="00C46453"/>
    <w:rsid w:val="00C77CE0"/>
    <w:rsid w:val="00C95CF6"/>
    <w:rsid w:val="00CA64F5"/>
    <w:rsid w:val="00CE7F89"/>
    <w:rsid w:val="00CF33B6"/>
    <w:rsid w:val="00D02BEF"/>
    <w:rsid w:val="00D130A7"/>
    <w:rsid w:val="00D30103"/>
    <w:rsid w:val="00D42F48"/>
    <w:rsid w:val="00D6364A"/>
    <w:rsid w:val="00D72F1A"/>
    <w:rsid w:val="00D835F5"/>
    <w:rsid w:val="00D92D53"/>
    <w:rsid w:val="00DC15BA"/>
    <w:rsid w:val="00DD14CD"/>
    <w:rsid w:val="00DF6D4D"/>
    <w:rsid w:val="00E338A1"/>
    <w:rsid w:val="00E47998"/>
    <w:rsid w:val="00E54764"/>
    <w:rsid w:val="00E91C1E"/>
    <w:rsid w:val="00E97E85"/>
    <w:rsid w:val="00F0010F"/>
    <w:rsid w:val="00F13231"/>
    <w:rsid w:val="00F1701B"/>
    <w:rsid w:val="00F20A7F"/>
    <w:rsid w:val="00F343F5"/>
    <w:rsid w:val="00F542E8"/>
    <w:rsid w:val="00F6070C"/>
    <w:rsid w:val="00F92CA5"/>
    <w:rsid w:val="00FA6951"/>
    <w:rsid w:val="00FB36B5"/>
    <w:rsid w:val="00FE3C45"/>
    <w:rsid w:val="00FF60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A3DB4-7EB2-435B-9514-3B2057A7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5F0"/>
    <w:pPr>
      <w:spacing w:after="200" w:line="276" w:lineRule="auto"/>
    </w:pPr>
    <w:rPr>
      <w:sz w:val="24"/>
      <w:szCs w:val="22"/>
      <w:lang w:eastAsia="en-US"/>
    </w:rPr>
  </w:style>
  <w:style w:type="paragraph" w:styleId="2">
    <w:name w:val="heading 2"/>
    <w:basedOn w:val="a"/>
    <w:link w:val="2Char"/>
    <w:qFormat/>
    <w:rsid w:val="004252B1"/>
    <w:pPr>
      <w:spacing w:before="100" w:beforeAutospacing="1" w:after="100" w:afterAutospacing="1" w:line="240" w:lineRule="auto"/>
      <w:outlineLvl w:val="1"/>
    </w:pPr>
    <w:rPr>
      <w:rFonts w:ascii="Times New Roman" w:eastAsia="Times New Roman" w:hAnsi="Times New Roman"/>
      <w:b/>
      <w:bCs/>
      <w:sz w:val="36"/>
      <w:szCs w:val="3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4252B1"/>
    <w:rPr>
      <w:rFonts w:ascii="Times New Roman" w:eastAsia="Times New Roman" w:hAnsi="Times New Roman"/>
      <w:b/>
      <w:bCs/>
      <w:sz w:val="36"/>
      <w:szCs w:val="36"/>
      <w:lang w:val="en-GB"/>
    </w:rPr>
  </w:style>
  <w:style w:type="paragraph" w:styleId="a3">
    <w:name w:val="Body Text"/>
    <w:basedOn w:val="a"/>
    <w:link w:val="Char"/>
    <w:rsid w:val="004252B1"/>
    <w:pPr>
      <w:spacing w:after="0" w:line="480" w:lineRule="auto"/>
      <w:jc w:val="both"/>
    </w:pPr>
    <w:rPr>
      <w:rFonts w:ascii="Times New Roman" w:eastAsia="Times New Roman" w:hAnsi="Times New Roman"/>
      <w:szCs w:val="20"/>
    </w:rPr>
  </w:style>
  <w:style w:type="character" w:customStyle="1" w:styleId="Char">
    <w:name w:val="Σώμα κειμένου Char"/>
    <w:link w:val="a3"/>
    <w:rsid w:val="004252B1"/>
    <w:rPr>
      <w:rFonts w:ascii="Times New Roman" w:eastAsia="Times New Roman" w:hAnsi="Times New Roman"/>
      <w:sz w:val="24"/>
      <w:lang w:eastAsia="en-US"/>
    </w:rPr>
  </w:style>
  <w:style w:type="character" w:styleId="-">
    <w:name w:val="Hyperlink"/>
    <w:rsid w:val="00D130A7"/>
    <w:rPr>
      <w:rFonts w:cs="Times New Roman"/>
      <w:color w:val="0000FF"/>
      <w:u w:val="single"/>
    </w:rPr>
  </w:style>
  <w:style w:type="character" w:customStyle="1" w:styleId="apple-converted-space">
    <w:name w:val="apple-converted-space"/>
    <w:basedOn w:val="a0"/>
    <w:rsid w:val="003758AB"/>
  </w:style>
  <w:style w:type="table" w:styleId="a4">
    <w:name w:val="Table Grid"/>
    <w:basedOn w:val="a1"/>
    <w:rsid w:val="007E1E4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170C9"/>
    <w:pPr>
      <w:spacing w:before="100" w:beforeAutospacing="1" w:after="100" w:afterAutospacing="1" w:line="240" w:lineRule="auto"/>
    </w:pPr>
    <w:rPr>
      <w:rFonts w:ascii="Times New Roman" w:eastAsia="Times New Roman" w:hAnsi="Times New Roman"/>
      <w:szCs w:val="24"/>
      <w:lang w:eastAsia="el-GR"/>
    </w:rPr>
  </w:style>
  <w:style w:type="character" w:styleId="a5">
    <w:name w:val="Strong"/>
    <w:basedOn w:val="a0"/>
    <w:uiPriority w:val="22"/>
    <w:qFormat/>
    <w:rsid w:val="005170C9"/>
    <w:rPr>
      <w:b/>
      <w:bCs/>
    </w:rPr>
  </w:style>
  <w:style w:type="character" w:styleId="a6">
    <w:name w:val="Emphasis"/>
    <w:basedOn w:val="a0"/>
    <w:qFormat/>
    <w:rsid w:val="00604405"/>
    <w:rPr>
      <w:i/>
      <w:iCs/>
    </w:rPr>
  </w:style>
  <w:style w:type="paragraph" w:styleId="a7">
    <w:name w:val="Balloon Text"/>
    <w:basedOn w:val="a"/>
    <w:link w:val="Char0"/>
    <w:uiPriority w:val="99"/>
    <w:semiHidden/>
    <w:unhideWhenUsed/>
    <w:rsid w:val="003B6E6F"/>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3B6E6F"/>
    <w:rPr>
      <w:rFonts w:ascii="Tahoma" w:hAnsi="Tahoma" w:cs="Tahoma"/>
      <w:sz w:val="16"/>
      <w:szCs w:val="16"/>
      <w:lang w:eastAsia="en-US"/>
    </w:rPr>
  </w:style>
  <w:style w:type="paragraph" w:styleId="a8">
    <w:name w:val="List Paragraph"/>
    <w:basedOn w:val="a"/>
    <w:uiPriority w:val="34"/>
    <w:qFormat/>
    <w:rsid w:val="00B367AA"/>
    <w:pPr>
      <w:ind w:left="720"/>
      <w:contextualSpacing/>
    </w:pPr>
  </w:style>
  <w:style w:type="paragraph" w:customStyle="1" w:styleId="Body">
    <w:name w:val="Body"/>
    <w:rsid w:val="00AC0767"/>
    <w:pPr>
      <w:pBdr>
        <w:top w:val="nil"/>
        <w:left w:val="nil"/>
        <w:bottom w:val="nil"/>
        <w:right w:val="nil"/>
        <w:between w:val="nil"/>
        <w:bar w:val="nil"/>
      </w:pBdr>
    </w:pPr>
    <w:rPr>
      <w:rFonts w:ascii="Helvetica" w:eastAsia="Arial Unicode MS" w:hAnsi="Arial Unicode MS" w:cs="Arial Unicode MS"/>
      <w:color w:val="000000"/>
      <w:sz w:val="24"/>
      <w:szCs w:val="24"/>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benaki.gr/index.asp?id=2010102&amp;lang=gr" TargetMode="Externa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B7437-6026-4B7F-A6AD-BEC337918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2979</Characters>
  <Application>Microsoft Office Word</Application>
  <DocSecurity>0</DocSecurity>
  <Lines>24</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3523</CharactersWithSpaces>
  <SharedDoc>false</SharedDoc>
  <HLinks>
    <vt:vector size="6" baseType="variant">
      <vt:variant>
        <vt:i4>5701703</vt:i4>
      </vt:variant>
      <vt:variant>
        <vt:i4>0</vt:i4>
      </vt:variant>
      <vt:variant>
        <vt:i4>0</vt:i4>
      </vt:variant>
      <vt:variant>
        <vt:i4>5</vt:i4>
      </vt:variant>
      <vt:variant>
        <vt:lpwstr>http://www.benaki.gr/index.asp?id=2010102&amp;lang=gr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SAVVDE</dc:creator>
  <cp:lastModifiedBy>User</cp:lastModifiedBy>
  <cp:revision>2</cp:revision>
  <cp:lastPrinted>2016-09-26T05:19:00Z</cp:lastPrinted>
  <dcterms:created xsi:type="dcterms:W3CDTF">2016-09-26T05:19:00Z</dcterms:created>
  <dcterms:modified xsi:type="dcterms:W3CDTF">2016-09-26T05:19:00Z</dcterms:modified>
</cp:coreProperties>
</file>