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6" w:type="dxa"/>
        <w:tblInd w:w="-142" w:type="dxa"/>
        <w:tblLook w:val="04A0" w:firstRow="1" w:lastRow="0" w:firstColumn="1" w:lastColumn="0" w:noHBand="0" w:noVBand="1"/>
      </w:tblPr>
      <w:tblGrid>
        <w:gridCol w:w="5104"/>
        <w:gridCol w:w="1701"/>
        <w:gridCol w:w="1701"/>
      </w:tblGrid>
      <w:tr w:rsidR="00066A8C" w:rsidRPr="00355ABB" w:rsidTr="00355ABB">
        <w:tc>
          <w:tcPr>
            <w:tcW w:w="5104" w:type="dxa"/>
            <w:shd w:val="clear" w:color="auto" w:fill="auto"/>
            <w:vAlign w:val="center"/>
          </w:tcPr>
          <w:p w:rsidR="00355ABB" w:rsidRPr="00D110D2" w:rsidRDefault="00355ABB" w:rsidP="00355ABB">
            <w:pPr>
              <w:jc w:val="center"/>
              <w:rPr>
                <w:rFonts w:ascii="Book Antiqua" w:hAnsi="Book Antiqua"/>
                <w:sz w:val="24"/>
                <w:szCs w:val="24"/>
                <w:lang w:val="el-GR" w:bidi="ar-SA"/>
              </w:rPr>
            </w:pPr>
            <w:r w:rsidRPr="00D110D2">
              <w:rPr>
                <w:rFonts w:ascii="Book Antiqua" w:hAnsi="Book Antiqua"/>
                <w:sz w:val="24"/>
                <w:szCs w:val="24"/>
                <w:lang w:val="el-GR" w:bidi="ar-SA"/>
              </w:rPr>
              <w:t>Παρουσίαση των ποιητικών συλλογών</w:t>
            </w:r>
          </w:p>
          <w:p w:rsidR="00355ABB" w:rsidRPr="00D110D2" w:rsidRDefault="00355ABB" w:rsidP="00355ABB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el-GR" w:bidi="ar-SA"/>
              </w:rPr>
            </w:pPr>
            <w:r w:rsidRPr="00D110D2">
              <w:rPr>
                <w:rFonts w:ascii="Book Antiqua" w:hAnsi="Book Antiqua"/>
                <w:sz w:val="24"/>
                <w:szCs w:val="24"/>
                <w:lang w:val="el-GR" w:bidi="ar-SA"/>
              </w:rPr>
              <w:t xml:space="preserve">του Αντώνη </w:t>
            </w:r>
            <w:proofErr w:type="spellStart"/>
            <w:r w:rsidRPr="00D110D2">
              <w:rPr>
                <w:rFonts w:ascii="Book Antiqua" w:hAnsi="Book Antiqua"/>
                <w:sz w:val="24"/>
                <w:szCs w:val="24"/>
                <w:lang w:val="el-GR" w:bidi="ar-SA"/>
              </w:rPr>
              <w:t>Πιλλά</w:t>
            </w:r>
            <w:proofErr w:type="spellEnd"/>
          </w:p>
          <w:p w:rsidR="00355ABB" w:rsidRPr="00355ABB" w:rsidRDefault="00355ABB" w:rsidP="00355ABB">
            <w:pPr>
              <w:jc w:val="center"/>
              <w:rPr>
                <w:rFonts w:ascii="Book Antiqua" w:hAnsi="Book Antiqua"/>
                <w:sz w:val="10"/>
                <w:szCs w:val="10"/>
                <w:lang w:val="el-GR" w:bidi="ar-SA"/>
              </w:rPr>
            </w:pPr>
          </w:p>
          <w:p w:rsidR="00355ABB" w:rsidRPr="007012D6" w:rsidRDefault="00355ABB" w:rsidP="00355ABB">
            <w:pPr>
              <w:jc w:val="center"/>
              <w:rPr>
                <w:rFonts w:ascii="Book Antiqua" w:hAnsi="Book Antiqua"/>
                <w:b/>
                <w:i/>
                <w:smallCaps/>
                <w:sz w:val="28"/>
                <w:szCs w:val="28"/>
                <w:lang w:val="el-GR" w:bidi="ar-SA"/>
              </w:rPr>
            </w:pPr>
            <w:r w:rsidRPr="007012D6">
              <w:rPr>
                <w:rFonts w:ascii="Book Antiqua" w:hAnsi="Book Antiqua"/>
                <w:b/>
                <w:i/>
                <w:smallCaps/>
                <w:sz w:val="28"/>
                <w:szCs w:val="28"/>
                <w:lang w:val="el-GR" w:bidi="ar-SA"/>
              </w:rPr>
              <w:t>Σε κήπο ξένο</w:t>
            </w:r>
          </w:p>
          <w:p w:rsidR="00355ABB" w:rsidRPr="00C91BF4" w:rsidRDefault="00355ABB" w:rsidP="00355ABB">
            <w:pPr>
              <w:jc w:val="center"/>
              <w:rPr>
                <w:rFonts w:ascii="Book Antiqua" w:hAnsi="Book Antiqua"/>
                <w:smallCaps/>
                <w:sz w:val="2"/>
                <w:szCs w:val="2"/>
                <w:lang w:val="el-GR" w:bidi="ar-SA"/>
              </w:rPr>
            </w:pPr>
          </w:p>
          <w:p w:rsidR="00355ABB" w:rsidRPr="007012D6" w:rsidRDefault="00355ABB" w:rsidP="00355ABB">
            <w:pPr>
              <w:jc w:val="center"/>
              <w:rPr>
                <w:rFonts w:ascii="Book Antiqua" w:hAnsi="Book Antiqua"/>
                <w:b/>
                <w:i/>
                <w:smallCaps/>
                <w:sz w:val="28"/>
                <w:szCs w:val="28"/>
                <w:lang w:val="el-GR" w:bidi="ar-SA"/>
              </w:rPr>
            </w:pPr>
            <w:r w:rsidRPr="007012D6">
              <w:rPr>
                <w:rFonts w:ascii="Book Antiqua" w:hAnsi="Book Antiqua"/>
                <w:b/>
                <w:i/>
                <w:smallCaps/>
                <w:sz w:val="28"/>
                <w:szCs w:val="28"/>
                <w:lang w:val="el-GR" w:bidi="ar-SA"/>
              </w:rPr>
              <w:t>Θραύσματα</w:t>
            </w:r>
            <w:r w:rsidRPr="007012D6">
              <w:rPr>
                <w:rFonts w:ascii="Book Antiqua" w:hAnsi="Book Antiqua"/>
                <w:smallCaps/>
                <w:sz w:val="28"/>
                <w:szCs w:val="28"/>
                <w:lang w:val="el-GR" w:bidi="ar-SA"/>
              </w:rPr>
              <w:t>-</w:t>
            </w:r>
            <w:r w:rsidRPr="007012D6">
              <w:rPr>
                <w:rFonts w:ascii="Book Antiqua" w:hAnsi="Book Antiqua"/>
                <w:b/>
                <w:i/>
                <w:smallCaps/>
                <w:sz w:val="28"/>
                <w:szCs w:val="28"/>
                <w:lang w:val="el-GR" w:bidi="ar-SA"/>
              </w:rPr>
              <w:t>Στιχηρός ημεροδείκτης</w:t>
            </w:r>
          </w:p>
          <w:p w:rsidR="00355ABB" w:rsidRPr="00355ABB" w:rsidRDefault="00355ABB" w:rsidP="00355ABB">
            <w:pPr>
              <w:jc w:val="center"/>
              <w:rPr>
                <w:rFonts w:ascii="Book Antiqua" w:hAnsi="Book Antiqua"/>
                <w:sz w:val="10"/>
                <w:szCs w:val="10"/>
                <w:lang w:val="el-GR" w:bidi="ar-SA"/>
              </w:rPr>
            </w:pPr>
          </w:p>
          <w:p w:rsidR="00355ABB" w:rsidRPr="00D110D2" w:rsidRDefault="00355ABB" w:rsidP="00355AB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l-GR"/>
              </w:rPr>
            </w:pPr>
            <w:r w:rsidRPr="00D110D2">
              <w:rPr>
                <w:rFonts w:ascii="Book Antiqua" w:hAnsi="Book Antiqua"/>
                <w:sz w:val="24"/>
                <w:szCs w:val="24"/>
                <w:lang w:val="el-GR" w:bidi="ar-SA"/>
              </w:rPr>
              <w:t>στο Σπίτι της Κύπρου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55ABB" w:rsidRPr="00355ABB" w:rsidRDefault="00355ABB" w:rsidP="00355AB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l-GR"/>
              </w:rPr>
            </w:pPr>
            <w:r w:rsidRPr="00355ABB">
              <w:rPr>
                <w:rFonts w:ascii="Times New Roman" w:hAnsi="Times New Roman"/>
                <w:b/>
                <w:noProof/>
                <w:sz w:val="28"/>
                <w:szCs w:val="28"/>
                <w:lang w:val="el-GR" w:eastAsia="el-GR" w:bidi="ar-SA"/>
              </w:rPr>
              <w:drawing>
                <wp:inline distT="0" distB="0" distL="0" distR="0" wp14:anchorId="23034D14" wp14:editId="50B0B16F">
                  <wp:extent cx="751575" cy="1095153"/>
                  <wp:effectExtent l="0" t="0" r="0" b="0"/>
                  <wp:docPr id="2" name="Εικόνα 2" descr="Sekipox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kipoxe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394" cy="1100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55ABB" w:rsidRPr="00355ABB" w:rsidRDefault="00355ABB" w:rsidP="00355AB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l-GR"/>
              </w:rPr>
            </w:pPr>
            <w:r w:rsidRPr="00355ABB">
              <w:rPr>
                <w:rFonts w:ascii="Times New Roman" w:hAnsi="Times New Roman"/>
                <w:b/>
                <w:noProof/>
                <w:sz w:val="28"/>
                <w:szCs w:val="28"/>
                <w:lang w:val="el-GR" w:eastAsia="el-GR" w:bidi="ar-SA"/>
              </w:rPr>
              <w:drawing>
                <wp:inline distT="0" distB="0" distL="0" distR="0" wp14:anchorId="600ED5B8" wp14:editId="3429E6DC">
                  <wp:extent cx="758873" cy="1105786"/>
                  <wp:effectExtent l="0" t="0" r="3175" b="0"/>
                  <wp:docPr id="1" name="Εικόνα 1" descr="sept30Θραύσματ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pt30Θραύσματ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530" cy="1112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10D2" w:rsidRDefault="00D110D2" w:rsidP="00D110D2">
      <w:pPr>
        <w:spacing w:after="120"/>
        <w:ind w:right="-52"/>
        <w:jc w:val="both"/>
        <w:rPr>
          <w:rFonts w:ascii="Book Antiqua" w:hAnsi="Book Antiqua"/>
          <w:lang w:val="el-GR"/>
        </w:rPr>
      </w:pPr>
    </w:p>
    <w:p w:rsidR="00066A8C" w:rsidRPr="00D110D2" w:rsidRDefault="00066A8C" w:rsidP="00D110D2">
      <w:pPr>
        <w:spacing w:after="120"/>
        <w:ind w:right="-52"/>
        <w:jc w:val="both"/>
        <w:rPr>
          <w:rFonts w:ascii="Book Antiqua" w:hAnsi="Book Antiqua"/>
          <w:lang w:val="el-GR"/>
        </w:rPr>
      </w:pPr>
      <w:r w:rsidRPr="00D110D2">
        <w:rPr>
          <w:rFonts w:ascii="Book Antiqua" w:hAnsi="Book Antiqua"/>
          <w:lang w:val="el-GR"/>
        </w:rPr>
        <w:t xml:space="preserve">Πολλοί ήταν οι φίλοι του ποιητή Αντώνη </w:t>
      </w:r>
      <w:proofErr w:type="spellStart"/>
      <w:r w:rsidRPr="00D110D2">
        <w:rPr>
          <w:rFonts w:ascii="Book Antiqua" w:hAnsi="Book Antiqua"/>
          <w:lang w:val="el-GR"/>
        </w:rPr>
        <w:t>Πιλλά</w:t>
      </w:r>
      <w:proofErr w:type="spellEnd"/>
      <w:r w:rsidRPr="00D110D2">
        <w:rPr>
          <w:rFonts w:ascii="Book Antiqua" w:hAnsi="Book Antiqua"/>
          <w:lang w:val="el-GR"/>
        </w:rPr>
        <w:t xml:space="preserve"> που τ</w:t>
      </w:r>
      <w:r w:rsidRPr="00D110D2">
        <w:rPr>
          <w:rFonts w:ascii="Book Antiqua" w:hAnsi="Book Antiqua"/>
          <w:lang w:val="el-GR" w:bidi="ar-SA"/>
        </w:rPr>
        <w:t xml:space="preserve">ην Τετάρτη 30 Σεπτεμβρίου 2015 </w:t>
      </w:r>
      <w:r w:rsidRPr="00D110D2">
        <w:rPr>
          <w:rFonts w:ascii="Book Antiqua" w:hAnsi="Book Antiqua"/>
          <w:lang w:val="el-GR"/>
        </w:rPr>
        <w:t>παρακολούθησαν</w:t>
      </w:r>
      <w:r w:rsidRPr="00D110D2">
        <w:rPr>
          <w:rFonts w:ascii="Book Antiqua" w:hAnsi="Book Antiqua"/>
          <w:lang w:val="el-GR" w:bidi="ar-SA"/>
        </w:rPr>
        <w:t xml:space="preserve"> στο Σπίτι της Κύπρου</w:t>
      </w:r>
      <w:r w:rsidRPr="00D110D2">
        <w:rPr>
          <w:rFonts w:ascii="Book Antiqua" w:hAnsi="Book Antiqua"/>
          <w:lang w:val="el-GR"/>
        </w:rPr>
        <w:t xml:space="preserve"> την </w:t>
      </w:r>
      <w:r w:rsidRPr="00D110D2">
        <w:rPr>
          <w:rFonts w:ascii="Book Antiqua" w:hAnsi="Book Antiqua"/>
          <w:lang w:val="el-GR" w:bidi="ar-SA"/>
        </w:rPr>
        <w:t xml:space="preserve">παρουσίαση </w:t>
      </w:r>
      <w:r w:rsidR="00724084" w:rsidRPr="00D110D2">
        <w:rPr>
          <w:rFonts w:ascii="Book Antiqua" w:hAnsi="Book Antiqua"/>
          <w:lang w:val="el-GR" w:bidi="ar-SA"/>
        </w:rPr>
        <w:t>δύο</w:t>
      </w:r>
      <w:r w:rsidRPr="00D110D2">
        <w:rPr>
          <w:rFonts w:ascii="Book Antiqua" w:hAnsi="Book Antiqua"/>
          <w:lang w:val="el-GR" w:bidi="ar-SA"/>
        </w:rPr>
        <w:t xml:space="preserve"> ποιητικών συλλογών του</w:t>
      </w:r>
      <w:r w:rsidR="007012D6" w:rsidRPr="00D110D2">
        <w:rPr>
          <w:rFonts w:ascii="Book Antiqua" w:hAnsi="Book Antiqua"/>
          <w:lang w:val="el-GR" w:bidi="ar-SA"/>
        </w:rPr>
        <w:t xml:space="preserve"> με τίτλο</w:t>
      </w:r>
      <w:r w:rsidR="0088248F">
        <w:rPr>
          <w:rFonts w:ascii="Book Antiqua" w:hAnsi="Book Antiqua"/>
          <w:lang w:val="el-GR" w:bidi="ar-SA"/>
        </w:rPr>
        <w:t>,</w:t>
      </w:r>
      <w:r w:rsidRPr="00D110D2">
        <w:rPr>
          <w:rFonts w:ascii="Book Antiqua" w:hAnsi="Book Antiqua"/>
          <w:lang w:val="el-GR" w:bidi="ar-SA"/>
        </w:rPr>
        <w:t xml:space="preserve"> </w:t>
      </w:r>
      <w:r w:rsidRPr="00D110D2">
        <w:rPr>
          <w:rFonts w:ascii="Book Antiqua" w:hAnsi="Book Antiqua"/>
          <w:i/>
          <w:smallCaps/>
          <w:lang w:val="el-GR" w:bidi="ar-SA"/>
        </w:rPr>
        <w:t>Σε κήπο ξένο</w:t>
      </w:r>
      <w:r w:rsidRPr="00D110D2">
        <w:rPr>
          <w:rFonts w:ascii="Book Antiqua" w:hAnsi="Book Antiqua"/>
          <w:lang w:val="el-GR" w:bidi="ar-SA"/>
        </w:rPr>
        <w:t xml:space="preserve"> και</w:t>
      </w:r>
      <w:r w:rsidRPr="00D110D2">
        <w:rPr>
          <w:rFonts w:ascii="Book Antiqua" w:hAnsi="Book Antiqua"/>
          <w:i/>
          <w:lang w:val="el-GR" w:bidi="ar-SA"/>
        </w:rPr>
        <w:t xml:space="preserve"> </w:t>
      </w:r>
      <w:r w:rsidRPr="00D110D2">
        <w:rPr>
          <w:rFonts w:ascii="Book Antiqua" w:hAnsi="Book Antiqua"/>
          <w:i/>
          <w:smallCaps/>
          <w:lang w:val="el-GR" w:bidi="ar-SA"/>
        </w:rPr>
        <w:t>Θραύσματα</w:t>
      </w:r>
      <w:r w:rsidRPr="00D110D2">
        <w:rPr>
          <w:rFonts w:ascii="Book Antiqua" w:hAnsi="Book Antiqua"/>
          <w:smallCaps/>
          <w:lang w:val="el-GR" w:bidi="ar-SA"/>
        </w:rPr>
        <w:t>-</w:t>
      </w:r>
      <w:r w:rsidR="007012D6" w:rsidRPr="00D110D2">
        <w:rPr>
          <w:rFonts w:ascii="Book Antiqua" w:hAnsi="Book Antiqua"/>
          <w:i/>
          <w:smallCaps/>
          <w:lang w:val="el-GR" w:bidi="ar-SA"/>
        </w:rPr>
        <w:t>Στιχηρός Η</w:t>
      </w:r>
      <w:r w:rsidRPr="00D110D2">
        <w:rPr>
          <w:rFonts w:ascii="Book Antiqua" w:hAnsi="Book Antiqua"/>
          <w:i/>
          <w:smallCaps/>
          <w:lang w:val="el-GR" w:bidi="ar-SA"/>
        </w:rPr>
        <w:t>μεροδείκτης</w:t>
      </w:r>
      <w:r w:rsidR="00B36B8C" w:rsidRPr="00D110D2">
        <w:rPr>
          <w:rFonts w:ascii="Book Antiqua" w:hAnsi="Book Antiqua"/>
          <w:lang w:val="el-GR"/>
        </w:rPr>
        <w:t>.</w:t>
      </w:r>
    </w:p>
    <w:p w:rsidR="007012D6" w:rsidRPr="00D110D2" w:rsidRDefault="00724084" w:rsidP="00D110D2">
      <w:pPr>
        <w:spacing w:after="120"/>
        <w:ind w:right="-57" w:firstLine="709"/>
        <w:jc w:val="both"/>
        <w:rPr>
          <w:rFonts w:ascii="Book Antiqua" w:hAnsi="Book Antiqua"/>
          <w:lang w:val="el-GR"/>
        </w:rPr>
      </w:pPr>
      <w:r w:rsidRPr="00D110D2">
        <w:rPr>
          <w:rFonts w:ascii="Book Antiqua" w:hAnsi="Book Antiqua"/>
          <w:lang w:val="el-GR"/>
        </w:rPr>
        <w:t xml:space="preserve">Τον Αντώνη </w:t>
      </w:r>
      <w:proofErr w:type="spellStart"/>
      <w:r w:rsidRPr="00D110D2">
        <w:rPr>
          <w:rFonts w:ascii="Book Antiqua" w:hAnsi="Book Antiqua"/>
          <w:lang w:val="el-GR"/>
        </w:rPr>
        <w:t>Πιλλά</w:t>
      </w:r>
      <w:proofErr w:type="spellEnd"/>
      <w:r w:rsidRPr="00D110D2">
        <w:rPr>
          <w:rFonts w:ascii="Book Antiqua" w:hAnsi="Book Antiqua"/>
          <w:lang w:val="el-GR"/>
        </w:rPr>
        <w:t xml:space="preserve"> καλωσόρισε στο Σπίτι της Κύπρου η Μορφωτικός Σύμβουλος της Πρεσβείας της Κυπριακής Δημοκρατίας</w:t>
      </w:r>
      <w:r w:rsidR="0088248F">
        <w:rPr>
          <w:rFonts w:ascii="Book Antiqua" w:hAnsi="Book Antiqua"/>
          <w:lang w:val="el-GR"/>
        </w:rPr>
        <w:t>,</w:t>
      </w:r>
      <w:r w:rsidRPr="00D110D2">
        <w:rPr>
          <w:rFonts w:ascii="Book Antiqua" w:hAnsi="Book Antiqua"/>
          <w:lang w:val="el-GR"/>
        </w:rPr>
        <w:t xml:space="preserve"> κ. Μαρία </w:t>
      </w:r>
      <w:proofErr w:type="spellStart"/>
      <w:r w:rsidRPr="00D110D2">
        <w:rPr>
          <w:rFonts w:ascii="Book Antiqua" w:hAnsi="Book Antiqua"/>
          <w:lang w:val="el-GR"/>
        </w:rPr>
        <w:t>Παναγίδου</w:t>
      </w:r>
      <w:proofErr w:type="spellEnd"/>
      <w:r w:rsidRPr="00D110D2">
        <w:rPr>
          <w:rFonts w:ascii="Book Antiqua" w:hAnsi="Book Antiqua"/>
          <w:lang w:val="el-GR"/>
        </w:rPr>
        <w:t>, η οποία, προλογίζοντας την εκδήλωση, αναφέρθηκε στη ζωή και το ποιητικό έργο του.</w:t>
      </w:r>
      <w:r w:rsidR="00D110D2">
        <w:rPr>
          <w:rFonts w:ascii="Book Antiqua" w:hAnsi="Book Antiqua"/>
          <w:lang w:val="el-GR"/>
        </w:rPr>
        <w:t xml:space="preserve"> </w:t>
      </w:r>
      <w:r w:rsidRPr="00D110D2">
        <w:rPr>
          <w:rFonts w:ascii="Book Antiqua" w:hAnsi="Book Antiqua"/>
          <w:lang w:val="el-GR" w:bidi="ar-SA"/>
        </w:rPr>
        <w:t xml:space="preserve">Τις ποιητικές συλλογές παρουσίασαν ο κ. Ανδρέας Βοσκός, Ομότιμος Καθηγητής Αρχαίας Ελληνικής Φιλολογίας του Εθνικού και Καποδιστριακού Πανεπιστημίου Αθηνών, ο οποίος μίλησε με θέμα </w:t>
      </w:r>
      <w:r w:rsidRPr="00D110D2">
        <w:rPr>
          <w:rFonts w:ascii="Book Antiqua" w:hAnsi="Book Antiqua"/>
          <w:i/>
          <w:lang w:val="el-GR" w:bidi="ar-SA"/>
        </w:rPr>
        <w:t xml:space="preserve">Η ποίηση του Αντώνη </w:t>
      </w:r>
      <w:proofErr w:type="spellStart"/>
      <w:r w:rsidRPr="00D110D2">
        <w:rPr>
          <w:rFonts w:ascii="Book Antiqua" w:hAnsi="Book Antiqua"/>
          <w:i/>
          <w:lang w:val="el-GR" w:bidi="ar-SA"/>
        </w:rPr>
        <w:t>Πιλλά</w:t>
      </w:r>
      <w:proofErr w:type="spellEnd"/>
      <w:r w:rsidRPr="00D110D2">
        <w:rPr>
          <w:rFonts w:ascii="Book Antiqua" w:hAnsi="Book Antiqua"/>
          <w:i/>
          <w:lang w:val="el-GR" w:bidi="ar-SA"/>
        </w:rPr>
        <w:t>,</w:t>
      </w:r>
      <w:r w:rsidRPr="00D110D2">
        <w:rPr>
          <w:rFonts w:ascii="Book Antiqua" w:hAnsi="Book Antiqua"/>
          <w:lang w:val="el-GR" w:bidi="ar-SA"/>
        </w:rPr>
        <w:t xml:space="preserve"> και ο πατήρ Αθανάσιος Πολύζος, φιλόλογος, ποιητής, με θέμα </w:t>
      </w:r>
      <w:r w:rsidRPr="00D110D2">
        <w:rPr>
          <w:rFonts w:ascii="Book Antiqua" w:hAnsi="Book Antiqua"/>
          <w:i/>
          <w:lang w:val="el-GR" w:bidi="ar-SA"/>
        </w:rPr>
        <w:t xml:space="preserve">Τα Θραύσματα του Αντώνη </w:t>
      </w:r>
      <w:proofErr w:type="spellStart"/>
      <w:r w:rsidRPr="00D110D2">
        <w:rPr>
          <w:rFonts w:ascii="Book Antiqua" w:hAnsi="Book Antiqua"/>
          <w:i/>
          <w:lang w:val="el-GR" w:bidi="ar-SA"/>
        </w:rPr>
        <w:t>Πιλλά</w:t>
      </w:r>
      <w:proofErr w:type="spellEnd"/>
      <w:r w:rsidRPr="00D110D2">
        <w:rPr>
          <w:rFonts w:ascii="Book Antiqua" w:hAnsi="Book Antiqua"/>
          <w:i/>
          <w:lang w:val="el-GR" w:bidi="ar-SA"/>
        </w:rPr>
        <w:t xml:space="preserve">  για μια μελωδία εικόνων</w:t>
      </w:r>
      <w:r w:rsidRPr="00D110D2">
        <w:rPr>
          <w:rFonts w:ascii="Book Antiqua" w:hAnsi="Book Antiqua"/>
          <w:lang w:val="el-GR" w:bidi="ar-SA"/>
        </w:rPr>
        <w:t>.</w:t>
      </w:r>
    </w:p>
    <w:p w:rsidR="007012D6" w:rsidRPr="00D110D2" w:rsidRDefault="007012D6" w:rsidP="00D110D2">
      <w:pPr>
        <w:spacing w:after="120"/>
        <w:ind w:firstLine="567"/>
        <w:jc w:val="both"/>
        <w:rPr>
          <w:rFonts w:ascii="Book Antiqua" w:hAnsi="Book Antiqua"/>
          <w:i/>
          <w:lang w:val="el-GR"/>
        </w:rPr>
      </w:pPr>
      <w:r w:rsidRPr="00D110D2">
        <w:rPr>
          <w:rFonts w:ascii="Book Antiqua" w:hAnsi="Book Antiqua"/>
          <w:lang w:val="el-GR"/>
        </w:rPr>
        <w:t>Ο κ. Βοσκός</w:t>
      </w:r>
      <w:r w:rsidR="00C91BF4" w:rsidRPr="00D110D2">
        <w:rPr>
          <w:rFonts w:ascii="Book Antiqua" w:hAnsi="Book Antiqua"/>
          <w:lang w:val="el-GR"/>
        </w:rPr>
        <w:t xml:space="preserve"> σημείωσε στην εισήγησή του ότι </w:t>
      </w:r>
      <w:r w:rsidR="00E576EE" w:rsidRPr="00D110D2">
        <w:rPr>
          <w:rFonts w:ascii="Book Antiqua" w:hAnsi="Book Antiqua"/>
          <w:i/>
          <w:lang w:val="el-GR"/>
        </w:rPr>
        <w:t>τ</w:t>
      </w:r>
      <w:r w:rsidRPr="00D110D2">
        <w:rPr>
          <w:rFonts w:ascii="Book Antiqua" w:hAnsi="Book Antiqua"/>
          <w:i/>
          <w:lang w:val="el-GR"/>
        </w:rPr>
        <w:t xml:space="preserve">α ποιήματα του Αντώνη </w:t>
      </w:r>
      <w:proofErr w:type="spellStart"/>
      <w:r w:rsidRPr="00D110D2">
        <w:rPr>
          <w:rFonts w:ascii="Book Antiqua" w:hAnsi="Book Antiqua"/>
          <w:i/>
          <w:lang w:val="el-GR"/>
        </w:rPr>
        <w:t>Πιλλά</w:t>
      </w:r>
      <w:proofErr w:type="spellEnd"/>
      <w:r w:rsidRPr="00D110D2">
        <w:rPr>
          <w:rFonts w:ascii="Book Antiqua" w:hAnsi="Book Antiqua"/>
          <w:i/>
          <w:lang w:val="el-GR"/>
        </w:rPr>
        <w:t xml:space="preserve"> είναι καρπός μιας </w:t>
      </w:r>
      <w:r w:rsidR="0088248F">
        <w:rPr>
          <w:rFonts w:ascii="Book Antiqua" w:hAnsi="Book Antiqua"/>
          <w:i/>
          <w:lang w:val="el-GR"/>
        </w:rPr>
        <w:t>έντονης και καθημερινής άσκησης</w:t>
      </w:r>
      <w:r w:rsidRPr="00D110D2">
        <w:rPr>
          <w:rFonts w:ascii="Book Antiqua" w:hAnsi="Book Antiqua"/>
          <w:i/>
          <w:lang w:val="el-GR"/>
        </w:rPr>
        <w:t xml:space="preserve"> θαυμαστής παρατηρητικότητας και εκφραστικότητας</w:t>
      </w:r>
      <w:r w:rsidR="0088248F">
        <w:rPr>
          <w:rFonts w:ascii="Book Antiqua" w:hAnsi="Book Antiqua"/>
          <w:i/>
          <w:lang w:val="el-GR"/>
        </w:rPr>
        <w:t>,</w:t>
      </w:r>
      <w:r w:rsidRPr="00D110D2">
        <w:rPr>
          <w:rFonts w:ascii="Book Antiqua" w:hAnsi="Book Antiqua"/>
          <w:i/>
          <w:lang w:val="el-GR"/>
        </w:rPr>
        <w:t xml:space="preserve"> με άριστο χειρισμό της γλώσσας και της εικόνας, πηγαίου λυρισμού, βαθιάς </w:t>
      </w:r>
      <w:r w:rsidR="00C91BF4" w:rsidRPr="00D110D2">
        <w:rPr>
          <w:rFonts w:ascii="Book Antiqua" w:hAnsi="Book Antiqua"/>
          <w:i/>
          <w:lang w:val="el-GR"/>
        </w:rPr>
        <w:t xml:space="preserve">θρησκευτικότητας … </w:t>
      </w:r>
      <w:r w:rsidRPr="00D110D2">
        <w:rPr>
          <w:rFonts w:ascii="Book Antiqua" w:hAnsi="Book Antiqua"/>
          <w:i/>
          <w:lang w:val="el-GR"/>
        </w:rPr>
        <w:t xml:space="preserve"> και εύστοχων οντολογικών αναζητήσεων</w:t>
      </w:r>
      <w:r w:rsidR="00C91BF4" w:rsidRPr="00D110D2">
        <w:rPr>
          <w:rFonts w:ascii="Book Antiqua" w:hAnsi="Book Antiqua"/>
          <w:i/>
          <w:lang w:val="el-GR"/>
        </w:rPr>
        <w:t>,</w:t>
      </w:r>
      <w:r w:rsidRPr="00D110D2">
        <w:rPr>
          <w:rFonts w:ascii="Book Antiqua" w:hAnsi="Book Antiqua"/>
          <w:i/>
          <w:lang w:val="el-GR"/>
        </w:rPr>
        <w:t xml:space="preserve"> με ελεγχόμενη μελαγχολία για την ανθρώπινη μοίρα που δεν ακυρώνει την αισιοδοξία</w:t>
      </w:r>
      <w:r w:rsidRPr="00D110D2">
        <w:rPr>
          <w:rFonts w:ascii="Book Antiqua" w:hAnsi="Book Antiqua"/>
          <w:lang w:val="el-GR"/>
        </w:rPr>
        <w:t>.</w:t>
      </w:r>
      <w:r w:rsidR="00C91BF4" w:rsidRPr="00D110D2">
        <w:rPr>
          <w:rFonts w:ascii="Book Antiqua" w:hAnsi="Book Antiqua"/>
          <w:lang w:val="el-GR"/>
        </w:rPr>
        <w:t xml:space="preserve"> Σύμφωνα με τον κ. Βοσκό στην ποιητική συλλογή </w:t>
      </w:r>
      <w:r w:rsidR="00C91BF4" w:rsidRPr="00D110D2">
        <w:rPr>
          <w:rFonts w:ascii="Book Antiqua" w:hAnsi="Book Antiqua"/>
          <w:i/>
          <w:smallCaps/>
          <w:lang w:val="el-GR" w:bidi="ar-SA"/>
        </w:rPr>
        <w:t>Θραύσματα</w:t>
      </w:r>
      <w:r w:rsidR="00C91BF4" w:rsidRPr="00D110D2">
        <w:rPr>
          <w:rFonts w:ascii="Book Antiqua" w:hAnsi="Book Antiqua"/>
          <w:smallCaps/>
          <w:lang w:val="el-GR" w:bidi="ar-SA"/>
        </w:rPr>
        <w:t>-</w:t>
      </w:r>
      <w:r w:rsidR="00C91BF4" w:rsidRPr="00D110D2">
        <w:rPr>
          <w:rFonts w:ascii="Book Antiqua" w:hAnsi="Book Antiqua"/>
          <w:i/>
          <w:smallCaps/>
          <w:lang w:val="el-GR" w:bidi="ar-SA"/>
        </w:rPr>
        <w:t>Στιχηρός Ημεροδείκτης,</w:t>
      </w:r>
      <w:r w:rsidR="00C91BF4" w:rsidRPr="00D110D2">
        <w:rPr>
          <w:rFonts w:ascii="Book Antiqua" w:hAnsi="Book Antiqua"/>
          <w:lang w:val="el-GR"/>
        </w:rPr>
        <w:t xml:space="preserve"> </w:t>
      </w:r>
      <w:r w:rsidRPr="00D110D2">
        <w:rPr>
          <w:rFonts w:ascii="Book Antiqua" w:hAnsi="Book Antiqua"/>
          <w:i/>
          <w:lang w:val="el-GR"/>
        </w:rPr>
        <w:t>χωρίς να λείπει η πυκνότητα και ο υπαινικτικός τρόπος εγχάραξης των στίχων</w:t>
      </w:r>
      <w:r w:rsidR="0088248F">
        <w:rPr>
          <w:rFonts w:ascii="Book Antiqua" w:hAnsi="Book Antiqua"/>
          <w:i/>
          <w:lang w:val="el-GR"/>
        </w:rPr>
        <w:t>,</w:t>
      </w:r>
      <w:r w:rsidRPr="00D110D2">
        <w:rPr>
          <w:rFonts w:ascii="Book Antiqua" w:hAnsi="Book Antiqua"/>
          <w:i/>
          <w:lang w:val="el-GR"/>
        </w:rPr>
        <w:t xml:space="preserve"> κυριαρχεί ο λυρισμός</w:t>
      </w:r>
      <w:r w:rsidR="0088248F">
        <w:rPr>
          <w:rFonts w:ascii="Book Antiqua" w:hAnsi="Book Antiqua"/>
          <w:i/>
          <w:lang w:val="el-GR"/>
        </w:rPr>
        <w:t>,</w:t>
      </w:r>
      <w:r w:rsidRPr="00D110D2">
        <w:rPr>
          <w:rFonts w:ascii="Book Antiqua" w:hAnsi="Book Antiqua"/>
          <w:i/>
          <w:lang w:val="el-GR"/>
        </w:rPr>
        <w:t xml:space="preserve"> με κύριο εκφραστικό μέσο συχνά την εικόνα</w:t>
      </w:r>
      <w:r w:rsidR="00C91BF4" w:rsidRPr="00D110D2">
        <w:rPr>
          <w:rFonts w:ascii="Book Antiqua" w:hAnsi="Book Antiqua"/>
          <w:lang w:val="el-GR"/>
        </w:rPr>
        <w:t xml:space="preserve">, ενώ στη συλλογή </w:t>
      </w:r>
      <w:r w:rsidR="00C91BF4" w:rsidRPr="00D110D2">
        <w:rPr>
          <w:rFonts w:ascii="Book Antiqua" w:hAnsi="Book Antiqua"/>
          <w:i/>
          <w:smallCaps/>
          <w:lang w:val="el-GR" w:bidi="ar-SA"/>
        </w:rPr>
        <w:t>Θραύσματα</w:t>
      </w:r>
      <w:r w:rsidR="00C91BF4" w:rsidRPr="00D110D2">
        <w:rPr>
          <w:rFonts w:ascii="Book Antiqua" w:hAnsi="Book Antiqua"/>
          <w:smallCaps/>
          <w:lang w:val="el-GR" w:bidi="ar-SA"/>
        </w:rPr>
        <w:t>-</w:t>
      </w:r>
      <w:r w:rsidR="00C91BF4" w:rsidRPr="00D110D2">
        <w:rPr>
          <w:rFonts w:ascii="Book Antiqua" w:hAnsi="Book Antiqua"/>
          <w:i/>
          <w:smallCaps/>
          <w:lang w:val="el-GR" w:bidi="ar-SA"/>
        </w:rPr>
        <w:t>Στιχηρός Ημεροδείκτης</w:t>
      </w:r>
      <w:r w:rsidR="00C91BF4" w:rsidRPr="00D110D2">
        <w:rPr>
          <w:rFonts w:ascii="Book Antiqua" w:hAnsi="Book Antiqua"/>
          <w:lang w:val="el-GR"/>
        </w:rPr>
        <w:t xml:space="preserve">, ο ποιητής καταπιάνεται </w:t>
      </w:r>
      <w:r w:rsidRPr="00D110D2">
        <w:rPr>
          <w:rFonts w:ascii="Book Antiqua" w:hAnsi="Book Antiqua"/>
          <w:i/>
          <w:lang w:val="el-GR"/>
        </w:rPr>
        <w:t>με παλιά θέματα σε νέες εξωτερικές μορφές και εμβριθέστερες φιλοσοφικές ενατενίσεις και με άλλα θέματα νεότερα, προϊόν</w:t>
      </w:r>
      <w:r w:rsidR="0088248F">
        <w:rPr>
          <w:rFonts w:ascii="Book Antiqua" w:hAnsi="Book Antiqua"/>
          <w:i/>
          <w:lang w:val="el-GR"/>
        </w:rPr>
        <w:t xml:space="preserve"> ποιητικής ωριμότητας.</w:t>
      </w:r>
    </w:p>
    <w:p w:rsidR="00D110D2" w:rsidRPr="00D110D2" w:rsidRDefault="00D110D2" w:rsidP="00D110D2">
      <w:pPr>
        <w:spacing w:after="120"/>
        <w:ind w:firstLine="567"/>
        <w:jc w:val="both"/>
        <w:rPr>
          <w:rFonts w:ascii="Book Antiqua" w:hAnsi="Book Antiqua"/>
          <w:i/>
          <w:lang w:val="el-GR"/>
        </w:rPr>
      </w:pPr>
      <w:r w:rsidRPr="00D110D2">
        <w:rPr>
          <w:rFonts w:ascii="Book Antiqua" w:hAnsi="Book Antiqua"/>
          <w:lang w:val="el-GR"/>
        </w:rPr>
        <w:t xml:space="preserve">Ως </w:t>
      </w:r>
      <w:r w:rsidRPr="00D110D2">
        <w:rPr>
          <w:rFonts w:ascii="Book Antiqua" w:hAnsi="Book Antiqua"/>
          <w:i/>
          <w:lang w:val="el-GR"/>
        </w:rPr>
        <w:t xml:space="preserve">ένθεο ποιητή της εικόνας </w:t>
      </w:r>
      <w:r w:rsidRPr="00D110D2">
        <w:rPr>
          <w:rFonts w:ascii="Book Antiqua" w:hAnsi="Book Antiqua"/>
          <w:lang w:val="el-GR"/>
        </w:rPr>
        <w:t xml:space="preserve">χαρακτήρισε, με τη σειρά του, τον Αντώνη </w:t>
      </w:r>
      <w:proofErr w:type="spellStart"/>
      <w:r w:rsidRPr="00D110D2">
        <w:rPr>
          <w:rFonts w:ascii="Book Antiqua" w:hAnsi="Book Antiqua"/>
          <w:lang w:val="el-GR"/>
        </w:rPr>
        <w:t>Πιλλά</w:t>
      </w:r>
      <w:proofErr w:type="spellEnd"/>
      <w:r w:rsidRPr="00D110D2">
        <w:rPr>
          <w:rFonts w:ascii="Book Antiqua" w:hAnsi="Book Antiqua"/>
          <w:lang w:val="el-GR"/>
        </w:rPr>
        <w:t xml:space="preserve"> ο πατήρ Αθανάσιος Πολύζος. Όπως ανέφερε, χαρακτηριστικά, </w:t>
      </w:r>
      <w:r w:rsidRPr="00D110D2">
        <w:rPr>
          <w:rFonts w:ascii="Book Antiqua" w:hAnsi="Book Antiqua"/>
          <w:i/>
          <w:lang w:val="el-GR"/>
        </w:rPr>
        <w:t xml:space="preserve">οι στίχοι του είναι περιχυμένοι από το θείο. Ταυτόχρονα είναι ένας ποιητής της εικόνας. Ο κίνδυνος για έναν ποιητή της εικόνας είναι να γίνει ένας ειδωλολάτρης. Ο Αντώνης </w:t>
      </w:r>
      <w:proofErr w:type="spellStart"/>
      <w:r w:rsidRPr="00D110D2">
        <w:rPr>
          <w:rFonts w:ascii="Book Antiqua" w:hAnsi="Book Antiqua"/>
          <w:i/>
          <w:lang w:val="el-GR"/>
        </w:rPr>
        <w:t>Πιλλάς</w:t>
      </w:r>
      <w:proofErr w:type="spellEnd"/>
      <w:r w:rsidRPr="00D110D2">
        <w:rPr>
          <w:rFonts w:ascii="Book Antiqua" w:hAnsi="Book Antiqua"/>
          <w:i/>
          <w:lang w:val="el-GR"/>
        </w:rPr>
        <w:t xml:space="preserve"> δεν είναι. Είναι λάτρης του Θεού και η ποίησή του είναι ένας αναβαθμός που οδηγεί στο υπερουράνιο, ωστόσο αυτό γίνεται συνομιλώντας με τα πράγματα.</w:t>
      </w:r>
      <w:r w:rsidRPr="00D110D2">
        <w:rPr>
          <w:rFonts w:ascii="Book Antiqua" w:hAnsi="Book Antiqua"/>
          <w:lang w:val="el-GR"/>
        </w:rPr>
        <w:t xml:space="preserve"> Εξαίροντας τη γλωσσοπλαστική και </w:t>
      </w:r>
      <w:proofErr w:type="spellStart"/>
      <w:r w:rsidRPr="00D110D2">
        <w:rPr>
          <w:rFonts w:ascii="Book Antiqua" w:hAnsi="Book Antiqua"/>
          <w:lang w:val="el-GR"/>
        </w:rPr>
        <w:t>εικονοπλαστική</w:t>
      </w:r>
      <w:proofErr w:type="spellEnd"/>
      <w:r w:rsidRPr="00D110D2">
        <w:rPr>
          <w:rFonts w:ascii="Book Antiqua" w:hAnsi="Book Antiqua"/>
          <w:lang w:val="el-GR"/>
        </w:rPr>
        <w:t xml:space="preserve"> ικανότητα του ποιητή, επεσήμανε  ότι</w:t>
      </w:r>
      <w:r w:rsidRPr="0088248F">
        <w:rPr>
          <w:rFonts w:ascii="Book Antiqua" w:hAnsi="Book Antiqua"/>
          <w:lang w:val="el-GR"/>
        </w:rPr>
        <w:t xml:space="preserve"> ο</w:t>
      </w:r>
      <w:r w:rsidR="0088248F" w:rsidRPr="0088248F">
        <w:rPr>
          <w:rFonts w:ascii="Book Antiqua" w:hAnsi="Book Antiqua"/>
          <w:lang w:val="el-GR"/>
        </w:rPr>
        <w:t xml:space="preserve">ι εικόνες του </w:t>
      </w:r>
      <w:r w:rsidRPr="00D110D2">
        <w:rPr>
          <w:rFonts w:ascii="Book Antiqua" w:hAnsi="Book Antiqua"/>
          <w:i/>
          <w:lang w:val="el-GR"/>
        </w:rPr>
        <w:t>είναι διαυγείς και κρυστάλλινες, είναι δυνατές. Ονοματίζουν τα πράγματα κι αυτό αρκεί για να ενισχύσουν μια απέραντη ψυχική ένταση</w:t>
      </w:r>
      <w:r w:rsidR="0088248F">
        <w:rPr>
          <w:rFonts w:ascii="Book Antiqua" w:hAnsi="Book Antiqua"/>
          <w:i/>
          <w:lang w:val="el-GR"/>
        </w:rPr>
        <w:t xml:space="preserve">. </w:t>
      </w:r>
      <w:r w:rsidR="0088248F" w:rsidRPr="0088248F">
        <w:rPr>
          <w:rFonts w:ascii="Book Antiqua" w:hAnsi="Book Antiqua"/>
          <w:lang w:val="el-GR"/>
        </w:rPr>
        <w:t>Επιπροσθέτως</w:t>
      </w:r>
      <w:r w:rsidR="0088248F">
        <w:rPr>
          <w:rFonts w:ascii="Book Antiqua" w:hAnsi="Book Antiqua"/>
          <w:lang w:val="el-GR"/>
        </w:rPr>
        <w:t>,</w:t>
      </w:r>
      <w:r w:rsidRPr="00D110D2">
        <w:rPr>
          <w:rFonts w:ascii="Book Antiqua" w:hAnsi="Book Antiqua"/>
          <w:lang w:val="el-GR"/>
        </w:rPr>
        <w:t xml:space="preserve"> </w:t>
      </w:r>
      <w:r w:rsidRPr="00D110D2">
        <w:rPr>
          <w:rFonts w:ascii="Book Antiqua" w:hAnsi="Book Antiqua"/>
          <w:i/>
          <w:lang w:val="el-GR"/>
        </w:rPr>
        <w:t>το κύριο μέρος των στίχων του είναι αφορισμοί βαθιάς σοφίας</w:t>
      </w:r>
      <w:r w:rsidR="0088248F">
        <w:rPr>
          <w:rFonts w:ascii="Book Antiqua" w:hAnsi="Book Antiqua"/>
          <w:i/>
          <w:lang w:val="el-GR"/>
        </w:rPr>
        <w:t>,</w:t>
      </w:r>
      <w:r w:rsidRPr="00D110D2">
        <w:rPr>
          <w:rFonts w:ascii="Book Antiqua" w:hAnsi="Book Antiqua"/>
          <w:i/>
          <w:lang w:val="el-GR"/>
        </w:rPr>
        <w:t xml:space="preserve"> …εμβαθύνοντας στο ελάχιστο και από το ελάχιστο φτάνοντας παντού, εξ ου και η σοφία.</w:t>
      </w:r>
    </w:p>
    <w:p w:rsidR="00D110D2" w:rsidRPr="00D110D2" w:rsidRDefault="00D110D2" w:rsidP="00D110D2">
      <w:pPr>
        <w:spacing w:after="120"/>
        <w:ind w:right="-52" w:firstLine="567"/>
        <w:jc w:val="both"/>
        <w:rPr>
          <w:rFonts w:ascii="Book Antiqua" w:hAnsi="Book Antiqua"/>
          <w:lang w:val="el-GR"/>
        </w:rPr>
      </w:pPr>
      <w:r w:rsidRPr="00D110D2">
        <w:rPr>
          <w:rFonts w:ascii="Book Antiqua" w:hAnsi="Book Antiqua"/>
          <w:lang w:val="el-GR"/>
        </w:rPr>
        <w:t xml:space="preserve">Ο </w:t>
      </w:r>
      <w:r>
        <w:rPr>
          <w:rFonts w:ascii="Book Antiqua" w:hAnsi="Book Antiqua"/>
          <w:lang w:val="el-GR"/>
        </w:rPr>
        <w:t xml:space="preserve">Αντώνης </w:t>
      </w:r>
      <w:proofErr w:type="spellStart"/>
      <w:r>
        <w:rPr>
          <w:rFonts w:ascii="Book Antiqua" w:hAnsi="Book Antiqua"/>
          <w:lang w:val="el-GR"/>
        </w:rPr>
        <w:t>Πιλλάς</w:t>
      </w:r>
      <w:proofErr w:type="spellEnd"/>
      <w:r w:rsidRPr="00D110D2">
        <w:rPr>
          <w:rFonts w:ascii="Book Antiqua" w:hAnsi="Book Antiqua"/>
          <w:lang w:val="el-GR"/>
        </w:rPr>
        <w:t xml:space="preserve"> αφού ευχαρίστησε </w:t>
      </w:r>
      <w:r>
        <w:rPr>
          <w:rFonts w:ascii="Book Antiqua" w:hAnsi="Book Antiqua"/>
          <w:lang w:val="el-GR"/>
        </w:rPr>
        <w:t xml:space="preserve">θερμά </w:t>
      </w:r>
      <w:r w:rsidRPr="00D110D2">
        <w:rPr>
          <w:rFonts w:ascii="Book Antiqua" w:hAnsi="Book Antiqua"/>
          <w:lang w:val="el-GR"/>
        </w:rPr>
        <w:t>τ</w:t>
      </w:r>
      <w:r>
        <w:rPr>
          <w:rFonts w:ascii="Book Antiqua" w:hAnsi="Book Antiqua"/>
          <w:lang w:val="el-GR"/>
        </w:rPr>
        <w:t>ο Σπίτι της Κύπρου, τ</w:t>
      </w:r>
      <w:r w:rsidRPr="00D110D2">
        <w:rPr>
          <w:rFonts w:ascii="Book Antiqua" w:hAnsi="Book Antiqua"/>
          <w:lang w:val="el-GR"/>
        </w:rPr>
        <w:t xml:space="preserve">ους εισηγητές και το ακροατήριο διάβασε </w:t>
      </w:r>
      <w:r>
        <w:rPr>
          <w:rFonts w:ascii="Book Antiqua" w:hAnsi="Book Antiqua"/>
          <w:lang w:val="el-GR"/>
        </w:rPr>
        <w:t>ένα διαλεκτικό του ποίημα</w:t>
      </w:r>
      <w:r w:rsidRPr="00D110D2">
        <w:rPr>
          <w:rFonts w:ascii="Book Antiqua" w:hAnsi="Book Antiqua"/>
          <w:lang w:val="el-GR"/>
        </w:rPr>
        <w:t>.</w:t>
      </w:r>
    </w:p>
    <w:p w:rsidR="00355ABB" w:rsidRDefault="00355ABB" w:rsidP="00D110D2">
      <w:pPr>
        <w:spacing w:after="120"/>
        <w:ind w:firstLine="567"/>
        <w:jc w:val="both"/>
        <w:rPr>
          <w:rFonts w:ascii="Book Antiqua" w:hAnsi="Book Antiqua"/>
          <w:lang w:val="el-GR" w:bidi="ar-SA"/>
        </w:rPr>
      </w:pPr>
      <w:r w:rsidRPr="007012D6">
        <w:rPr>
          <w:rFonts w:ascii="Book Antiqua" w:hAnsi="Book Antiqua"/>
          <w:lang w:val="el-GR" w:bidi="ar-SA"/>
        </w:rPr>
        <w:t>Η εκδήλωση πραγματοποι</w:t>
      </w:r>
      <w:r w:rsidR="00174C3C" w:rsidRPr="007012D6">
        <w:rPr>
          <w:rFonts w:ascii="Book Antiqua" w:hAnsi="Book Antiqua"/>
          <w:lang w:val="el-GR" w:bidi="ar-SA"/>
        </w:rPr>
        <w:t>ήθηκε</w:t>
      </w:r>
      <w:r w:rsidRPr="007012D6">
        <w:rPr>
          <w:rFonts w:ascii="Book Antiqua" w:hAnsi="Book Antiqua"/>
          <w:lang w:val="el-GR" w:bidi="ar-SA"/>
        </w:rPr>
        <w:t xml:space="preserve"> με τη στήριξη των Πολιτιστικών Υπηρεσιών του Υπουργείου Παιδείας και Πολιτισμού της Κύπρου.</w:t>
      </w:r>
    </w:p>
    <w:p w:rsidR="00A74BB6" w:rsidRDefault="00A74BB6" w:rsidP="00D110D2">
      <w:pPr>
        <w:spacing w:after="120"/>
        <w:jc w:val="right"/>
        <w:rPr>
          <w:rFonts w:ascii="Book Antiqua" w:hAnsi="Book Antiqua"/>
          <w:lang w:val="el-GR"/>
        </w:rPr>
      </w:pPr>
    </w:p>
    <w:p w:rsidR="00896CA7" w:rsidRPr="00892FBD" w:rsidRDefault="007012D6" w:rsidP="00D110D2">
      <w:pPr>
        <w:spacing w:after="120"/>
        <w:jc w:val="right"/>
        <w:rPr>
          <w:rFonts w:ascii="Book Antiqua" w:hAnsi="Book Antiqua"/>
          <w:i/>
          <w:lang w:val="el-GR"/>
        </w:rPr>
      </w:pPr>
      <w:r w:rsidRPr="00355ABB">
        <w:rPr>
          <w:rFonts w:ascii="Book Antiqua" w:hAnsi="Book Antiqua"/>
          <w:lang w:val="el-GR"/>
        </w:rPr>
        <w:t>2 Οκτωβρίου 2015</w:t>
      </w:r>
      <w:bookmarkStart w:id="0" w:name="_GoBack"/>
      <w:bookmarkEnd w:id="0"/>
    </w:p>
    <w:sectPr w:rsidR="00896CA7" w:rsidRPr="00892FBD" w:rsidSect="00DD4E1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D96" w:rsidRDefault="00C26D96">
      <w:r>
        <w:separator/>
      </w:r>
    </w:p>
  </w:endnote>
  <w:endnote w:type="continuationSeparator" w:id="0">
    <w:p w:rsidR="00C26D96" w:rsidRDefault="00C2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A74BB6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88248F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88248F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88248F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88248F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88248F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88248F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C26D9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A74BB6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88248F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88248F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88248F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88248F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88248F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88248F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C26D9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D96" w:rsidRDefault="00C26D96">
      <w:r>
        <w:separator/>
      </w:r>
    </w:p>
  </w:footnote>
  <w:footnote w:type="continuationSeparator" w:id="0">
    <w:p w:rsidR="00C26D96" w:rsidRDefault="00C26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355ABB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762000" cy="790575"/>
                <wp:effectExtent l="0" t="0" r="0" b="9525"/>
                <wp:docPr id="6" name="Εικόνα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355ABB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1400175" cy="809625"/>
                <wp:effectExtent l="0" t="0" r="9525" b="9525"/>
                <wp:docPr id="5" name="Εικόνα 5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C26D9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355ABB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762000" cy="790575"/>
                <wp:effectExtent l="0" t="0" r="0" b="9525"/>
                <wp:docPr id="4" name="Εικόνα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355ABB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1400175" cy="809625"/>
                <wp:effectExtent l="0" t="0" r="9525" b="9525"/>
                <wp:docPr id="3" name="Εικόνα 3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C26D96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ABB"/>
    <w:rsid w:val="00066A8C"/>
    <w:rsid w:val="000754C6"/>
    <w:rsid w:val="000B3556"/>
    <w:rsid w:val="00174C3C"/>
    <w:rsid w:val="001E56A2"/>
    <w:rsid w:val="00227003"/>
    <w:rsid w:val="0024223C"/>
    <w:rsid w:val="00355ABB"/>
    <w:rsid w:val="003B7E36"/>
    <w:rsid w:val="005404C9"/>
    <w:rsid w:val="005C25C4"/>
    <w:rsid w:val="007012D6"/>
    <w:rsid w:val="00724084"/>
    <w:rsid w:val="00792A59"/>
    <w:rsid w:val="008605EE"/>
    <w:rsid w:val="0088248F"/>
    <w:rsid w:val="00892FBD"/>
    <w:rsid w:val="00896CA7"/>
    <w:rsid w:val="00962E9C"/>
    <w:rsid w:val="00963EF5"/>
    <w:rsid w:val="00A74BB6"/>
    <w:rsid w:val="00B36B8C"/>
    <w:rsid w:val="00C20AC5"/>
    <w:rsid w:val="00C26D96"/>
    <w:rsid w:val="00C91BF4"/>
    <w:rsid w:val="00D110D2"/>
    <w:rsid w:val="00D56259"/>
    <w:rsid w:val="00E5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229AE-97BB-4735-9BBD-E20349C3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ABB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5AB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355ABB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semiHidden/>
    <w:unhideWhenUsed/>
    <w:rsid w:val="00355AB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355ABB"/>
    <w:rPr>
      <w:rFonts w:ascii="Calibri" w:eastAsia="Calibri" w:hAnsi="Calibri" w:cs="Times New Roman"/>
      <w:lang w:val="en-US" w:bidi="en-US"/>
    </w:rPr>
  </w:style>
  <w:style w:type="paragraph" w:styleId="a5">
    <w:name w:val="Balloon Text"/>
    <w:basedOn w:val="a"/>
    <w:link w:val="Char1"/>
    <w:uiPriority w:val="99"/>
    <w:semiHidden/>
    <w:unhideWhenUsed/>
    <w:rsid w:val="0088248F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88248F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2015-10-05T06:52:00Z</cp:lastPrinted>
  <dcterms:created xsi:type="dcterms:W3CDTF">2015-10-05T06:54:00Z</dcterms:created>
  <dcterms:modified xsi:type="dcterms:W3CDTF">2015-10-05T06:54:00Z</dcterms:modified>
</cp:coreProperties>
</file>