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089"/>
        <w:gridCol w:w="2268"/>
      </w:tblGrid>
      <w:tr w:rsidR="00573347" w:rsidTr="000E650E">
        <w:trPr>
          <w:trHeight w:val="2144"/>
        </w:trPr>
        <w:tc>
          <w:tcPr>
            <w:tcW w:w="7089" w:type="dxa"/>
            <w:vAlign w:val="center"/>
          </w:tcPr>
          <w:p w:rsidR="00311D47" w:rsidRPr="000B19DF" w:rsidRDefault="00573347" w:rsidP="00311D47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bookmarkStart w:id="0" w:name="_GoBack"/>
            <w:bookmarkEnd w:id="0"/>
            <w:r w:rsidRPr="000B19DF">
              <w:rPr>
                <w:rFonts w:ascii="Book Antiqua" w:hAnsi="Book Antiqua"/>
                <w:b/>
                <w:sz w:val="28"/>
                <w:szCs w:val="28"/>
                <w:lang w:val="el-GR"/>
              </w:rPr>
              <w:t xml:space="preserve">Διάλεξη </w:t>
            </w:r>
            <w:r w:rsidR="00311D47" w:rsidRPr="000B19DF">
              <w:rPr>
                <w:rFonts w:ascii="Book Antiqua" w:hAnsi="Book Antiqua"/>
                <w:b/>
                <w:sz w:val="28"/>
                <w:szCs w:val="28"/>
                <w:lang w:val="el-GR"/>
              </w:rPr>
              <w:t>Διονύση Τσιριγώτη</w:t>
            </w:r>
          </w:p>
          <w:p w:rsidR="00573347" w:rsidRPr="000B19DF" w:rsidRDefault="00573347" w:rsidP="00311D47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</w:p>
          <w:p w:rsidR="00311D47" w:rsidRPr="00311D47" w:rsidRDefault="00311D47" w:rsidP="00311D47">
            <w:pPr>
              <w:jc w:val="center"/>
              <w:rPr>
                <w:rFonts w:ascii="Book Antiqua" w:hAnsi="Book Antiqua"/>
                <w:b/>
                <w:i/>
                <w:sz w:val="28"/>
                <w:szCs w:val="28"/>
                <w:lang w:val="el-GR"/>
              </w:rPr>
            </w:pPr>
            <w:r w:rsidRPr="00311D47">
              <w:rPr>
                <w:rFonts w:ascii="Book Antiqua" w:hAnsi="Book Antiqua"/>
                <w:b/>
                <w:i/>
                <w:sz w:val="28"/>
                <w:szCs w:val="28"/>
                <w:lang w:val="el-GR"/>
              </w:rPr>
              <w:t>Ο Ιωάννης Καποδίστριας και η Μεγάλη Ιδέα</w:t>
            </w:r>
          </w:p>
          <w:p w:rsidR="00311D47" w:rsidRPr="00311D47" w:rsidRDefault="00311D47" w:rsidP="00311D47">
            <w:pPr>
              <w:jc w:val="center"/>
              <w:rPr>
                <w:rFonts w:ascii="Book Antiqua" w:hAnsi="Book Antiqua"/>
                <w:i/>
                <w:sz w:val="28"/>
                <w:szCs w:val="28"/>
                <w:lang w:val="el-GR"/>
              </w:rPr>
            </w:pPr>
            <w:r w:rsidRPr="00311D47">
              <w:rPr>
                <w:rFonts w:ascii="Book Antiqua" w:hAnsi="Book Antiqua"/>
                <w:i/>
                <w:sz w:val="28"/>
                <w:szCs w:val="28"/>
                <w:lang w:val="el-GR"/>
              </w:rPr>
              <w:t xml:space="preserve">Μια </w:t>
            </w:r>
            <w:proofErr w:type="spellStart"/>
            <w:r w:rsidRPr="00311D47">
              <w:rPr>
                <w:rFonts w:ascii="Book Antiqua" w:hAnsi="Book Antiqua"/>
                <w:i/>
                <w:sz w:val="28"/>
                <w:szCs w:val="28"/>
                <w:lang w:val="el-GR"/>
              </w:rPr>
              <w:t>διεθνολογική</w:t>
            </w:r>
            <w:proofErr w:type="spellEnd"/>
            <w:r w:rsidRPr="00311D47">
              <w:rPr>
                <w:rFonts w:ascii="Book Antiqua" w:hAnsi="Book Antiqua"/>
                <w:i/>
                <w:sz w:val="28"/>
                <w:szCs w:val="28"/>
                <w:lang w:val="el-GR"/>
              </w:rPr>
              <w:t xml:space="preserve"> αποτίμηση</w:t>
            </w:r>
          </w:p>
          <w:p w:rsidR="00311D47" w:rsidRPr="00311D47" w:rsidRDefault="00311D47" w:rsidP="00311D47">
            <w:pPr>
              <w:jc w:val="center"/>
              <w:rPr>
                <w:rFonts w:ascii="Book Antiqua" w:eastAsia="Times New Roman" w:hAnsi="Book Antiqua"/>
                <w:i/>
                <w:color w:val="000000"/>
                <w:sz w:val="28"/>
                <w:szCs w:val="28"/>
                <w:lang w:val="el-GR" w:eastAsia="el-GR"/>
              </w:rPr>
            </w:pPr>
            <w:r w:rsidRPr="00311D47">
              <w:rPr>
                <w:rFonts w:ascii="Book Antiqua" w:hAnsi="Book Antiqua"/>
                <w:i/>
                <w:sz w:val="28"/>
                <w:szCs w:val="28"/>
                <w:lang w:val="el-GR"/>
              </w:rPr>
              <w:t>της Υψηλής Στρατηγικής του πρώτου Έλληνα κυβερνήτη</w:t>
            </w:r>
          </w:p>
          <w:p w:rsidR="00573347" w:rsidRPr="00FD4B3E" w:rsidRDefault="00573347" w:rsidP="00311D47">
            <w:pPr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573347" w:rsidRPr="000B19DF" w:rsidRDefault="00573347" w:rsidP="00311D47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0B19DF">
              <w:rPr>
                <w:rFonts w:ascii="Book Antiqua" w:hAnsi="Book Antiqua"/>
                <w:b/>
                <w:sz w:val="28"/>
                <w:szCs w:val="28"/>
                <w:lang w:val="el-GR"/>
              </w:rPr>
              <w:t>στο Σπίτι της Κύπρου</w:t>
            </w:r>
          </w:p>
        </w:tc>
        <w:tc>
          <w:tcPr>
            <w:tcW w:w="2268" w:type="dxa"/>
            <w:vAlign w:val="center"/>
          </w:tcPr>
          <w:p w:rsidR="00573347" w:rsidRDefault="00573347" w:rsidP="000E650E">
            <w:pPr>
              <w:jc w:val="center"/>
            </w:pPr>
            <w:r w:rsidRPr="00E923B4">
              <w:rPr>
                <w:noProof/>
                <w:lang w:val="el-GR" w:eastAsia="el-GR" w:bidi="ar-SA"/>
              </w:rPr>
              <w:drawing>
                <wp:inline distT="0" distB="0" distL="0" distR="0" wp14:anchorId="36322703" wp14:editId="3D0F7AED">
                  <wp:extent cx="1352550" cy="1152525"/>
                  <wp:effectExtent l="0" t="0" r="0" b="9525"/>
                  <wp:docPr id="1" name="Εικόνα 1" descr="may 27 kap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y 27 kap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3347" w:rsidRDefault="00573347" w:rsidP="00311D47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0B19DF" w:rsidRPr="00036C90" w:rsidRDefault="000B19DF" w:rsidP="00311D47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573347" w:rsidRPr="00036C90" w:rsidRDefault="00573347" w:rsidP="00311D47">
      <w:pPr>
        <w:spacing w:after="120"/>
        <w:ind w:firstLine="720"/>
        <w:jc w:val="both"/>
        <w:rPr>
          <w:rFonts w:ascii="Times New Roman" w:hAnsi="Times New Roman"/>
          <w:sz w:val="24"/>
          <w:szCs w:val="24"/>
          <w:lang w:val="el-GR"/>
        </w:rPr>
      </w:pPr>
      <w:r w:rsidRPr="00036C90">
        <w:rPr>
          <w:rFonts w:ascii="Times New Roman" w:hAnsi="Times New Roman"/>
          <w:sz w:val="24"/>
          <w:szCs w:val="24"/>
          <w:lang w:val="el-GR"/>
        </w:rPr>
        <w:t xml:space="preserve">Την Τετάρτη </w:t>
      </w:r>
      <w:r w:rsidR="00036C90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>21 Οκτωβρίου</w:t>
      </w:r>
      <w:r w:rsidRPr="00036C90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 xml:space="preserve"> 2015, </w:t>
      </w:r>
      <w:r w:rsidRPr="00036C90">
        <w:rPr>
          <w:rFonts w:ascii="Times New Roman" w:hAnsi="Times New Roman"/>
          <w:sz w:val="24"/>
          <w:szCs w:val="24"/>
          <w:lang w:val="el-GR"/>
        </w:rPr>
        <w:t>στις 8.00 μ.μ., στο Σπίτι της Κύπρου, Ξενοφώντος 2</w:t>
      </w:r>
      <w:r w:rsidRPr="00036C90">
        <w:rPr>
          <w:rFonts w:ascii="Times New Roman" w:hAnsi="Times New Roman"/>
          <w:sz w:val="24"/>
          <w:szCs w:val="24"/>
          <w:vertAlign w:val="superscript"/>
          <w:lang w:val="el-GR"/>
        </w:rPr>
        <w:t>Α</w:t>
      </w:r>
      <w:r w:rsidR="00036C90">
        <w:rPr>
          <w:rFonts w:ascii="Times New Roman" w:hAnsi="Times New Roman"/>
          <w:sz w:val="24"/>
          <w:szCs w:val="24"/>
          <w:lang w:val="el-GR"/>
        </w:rPr>
        <w:t xml:space="preserve">, Σύνταγμα, </w:t>
      </w:r>
      <w:r w:rsidRPr="00036C90">
        <w:rPr>
          <w:rFonts w:ascii="Times New Roman" w:hAnsi="Times New Roman"/>
          <w:sz w:val="24"/>
          <w:szCs w:val="24"/>
        </w:rPr>
        <w:t>o</w:t>
      </w:r>
      <w:r w:rsidRPr="00036C90">
        <w:rPr>
          <w:rFonts w:ascii="Times New Roman" w:hAnsi="Times New Roman"/>
          <w:sz w:val="24"/>
          <w:szCs w:val="24"/>
          <w:lang w:val="el-GR"/>
        </w:rPr>
        <w:t xml:space="preserve"> </w:t>
      </w:r>
      <w:r w:rsidR="00036C90" w:rsidRPr="00036C90">
        <w:rPr>
          <w:rFonts w:ascii="Times New Roman" w:hAnsi="Times New Roman"/>
          <w:sz w:val="24"/>
          <w:szCs w:val="24"/>
          <w:lang w:val="el-GR"/>
        </w:rPr>
        <w:t>Επίκουρος Καθηγητής στο Τμήμα Διεθνών και Ευρωπαϊκών Σπουδών του Πανεπιστημίου Πειραιώς</w:t>
      </w:r>
      <w:r w:rsidR="00036C90" w:rsidRPr="00036C90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 xml:space="preserve"> </w:t>
      </w:r>
      <w:r w:rsidR="00036C90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 xml:space="preserve">κ. </w:t>
      </w:r>
      <w:r w:rsidR="00036C90">
        <w:rPr>
          <w:rFonts w:ascii="Times New Roman" w:hAnsi="Times New Roman"/>
          <w:sz w:val="24"/>
          <w:szCs w:val="24"/>
          <w:lang w:val="el-GR"/>
        </w:rPr>
        <w:t xml:space="preserve">Διονύσης Τσιριγώτης </w:t>
      </w:r>
      <w:r w:rsidRPr="00036C90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 xml:space="preserve">θα δώσει διάλεξη με θέμα </w:t>
      </w:r>
      <w:r w:rsidR="00036C90" w:rsidRPr="00036C90">
        <w:rPr>
          <w:rFonts w:ascii="Times New Roman" w:hAnsi="Times New Roman"/>
          <w:i/>
          <w:sz w:val="24"/>
          <w:szCs w:val="24"/>
          <w:lang w:val="el-GR"/>
        </w:rPr>
        <w:t xml:space="preserve">Ο Ιωάννης Καποδίστριας και η Μεγάλη Ιδέα. Μια </w:t>
      </w:r>
      <w:proofErr w:type="spellStart"/>
      <w:r w:rsidR="00036C90" w:rsidRPr="00036C90">
        <w:rPr>
          <w:rFonts w:ascii="Times New Roman" w:hAnsi="Times New Roman"/>
          <w:i/>
          <w:sz w:val="24"/>
          <w:szCs w:val="24"/>
          <w:lang w:val="el-GR"/>
        </w:rPr>
        <w:t>διεθνολογική</w:t>
      </w:r>
      <w:proofErr w:type="spellEnd"/>
      <w:r w:rsidR="00036C90" w:rsidRPr="00036C90">
        <w:rPr>
          <w:rFonts w:ascii="Times New Roman" w:hAnsi="Times New Roman"/>
          <w:i/>
          <w:sz w:val="24"/>
          <w:szCs w:val="24"/>
          <w:lang w:val="el-GR"/>
        </w:rPr>
        <w:t xml:space="preserve"> αποτίμηση της Υψηλής Στρατηγικής του πρώτου Έλληνα κυβερνήτη</w:t>
      </w:r>
      <w:r w:rsidR="00036C90">
        <w:rPr>
          <w:rFonts w:ascii="Times New Roman" w:hAnsi="Times New Roman"/>
          <w:sz w:val="24"/>
          <w:szCs w:val="24"/>
          <w:lang w:val="el-GR"/>
        </w:rPr>
        <w:t>.</w:t>
      </w:r>
    </w:p>
    <w:p w:rsidR="00573347" w:rsidRPr="00036C90" w:rsidRDefault="00573347" w:rsidP="00311D47">
      <w:pPr>
        <w:spacing w:after="120"/>
        <w:ind w:firstLine="720"/>
        <w:jc w:val="both"/>
        <w:rPr>
          <w:rFonts w:ascii="Times New Roman" w:hAnsi="Times New Roman"/>
          <w:sz w:val="24"/>
          <w:szCs w:val="24"/>
          <w:lang w:val="el-GR"/>
        </w:rPr>
      </w:pPr>
      <w:r w:rsidRPr="00036C90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>Η διάλεξη εντάσσεται στον κύκλο διαλέξεων,</w:t>
      </w:r>
      <w:r w:rsidRPr="00036C90">
        <w:rPr>
          <w:rFonts w:ascii="Times New Roman" w:hAnsi="Times New Roman"/>
          <w:sz w:val="24"/>
          <w:szCs w:val="24"/>
          <w:lang w:val="el-GR"/>
        </w:rPr>
        <w:t xml:space="preserve"> που συνδιοργανώνουν το Σπίτι της Κύπρου και η Εταιρεία Μελέτης Έργου Ιωάννη Καποδίστρια,</w:t>
      </w:r>
      <w:r w:rsidRPr="00036C90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 xml:space="preserve"> με τον γενικό τίτλο: «</w:t>
      </w:r>
      <w:r w:rsidRPr="00036C90">
        <w:rPr>
          <w:rFonts w:ascii="Times New Roman" w:eastAsia="Times New Roman" w:hAnsi="Times New Roman"/>
          <w:i/>
          <w:color w:val="000000"/>
          <w:sz w:val="24"/>
          <w:szCs w:val="24"/>
          <w:lang w:val="el-GR" w:eastAsia="el-GR"/>
        </w:rPr>
        <w:t>Ο Ιωάννης Καποδίστριας συναντά την Ιστορία».</w:t>
      </w:r>
    </w:p>
    <w:p w:rsidR="00573347" w:rsidRPr="00036C90" w:rsidRDefault="00573347" w:rsidP="00311D47">
      <w:pPr>
        <w:spacing w:after="120"/>
        <w:ind w:firstLine="720"/>
        <w:jc w:val="both"/>
        <w:rPr>
          <w:rFonts w:ascii="Times New Roman" w:hAnsi="Times New Roman"/>
          <w:sz w:val="24"/>
          <w:szCs w:val="24"/>
          <w:lang w:val="el-GR"/>
        </w:rPr>
      </w:pPr>
      <w:r w:rsidRPr="00036C90">
        <w:rPr>
          <w:rFonts w:ascii="Times New Roman" w:hAnsi="Times New Roman"/>
          <w:sz w:val="24"/>
          <w:szCs w:val="24"/>
          <w:lang w:val="el-GR"/>
        </w:rPr>
        <w:t>Η Εταιρεία Μελέτης Έργου Ιωάννη Καποδίστρια (</w:t>
      </w:r>
      <w:r w:rsidRPr="00036C90">
        <w:rPr>
          <w:rFonts w:ascii="Times New Roman" w:hAnsi="Times New Roman"/>
          <w:sz w:val="24"/>
          <w:szCs w:val="24"/>
        </w:rPr>
        <w:t>www</w:t>
      </w:r>
      <w:r w:rsidRPr="00036C90">
        <w:rPr>
          <w:rFonts w:ascii="Times New Roman" w:hAnsi="Times New Roman"/>
          <w:sz w:val="24"/>
          <w:szCs w:val="24"/>
          <w:lang w:val="el-GR"/>
        </w:rPr>
        <w:t>.</w:t>
      </w:r>
      <w:proofErr w:type="spellStart"/>
      <w:r w:rsidRPr="00036C90">
        <w:rPr>
          <w:rFonts w:ascii="Times New Roman" w:hAnsi="Times New Roman"/>
          <w:sz w:val="24"/>
          <w:szCs w:val="24"/>
        </w:rPr>
        <w:t>ioanniskapodistrias</w:t>
      </w:r>
      <w:proofErr w:type="spellEnd"/>
      <w:r w:rsidRPr="00036C90">
        <w:rPr>
          <w:rFonts w:ascii="Times New Roman" w:hAnsi="Times New Roman"/>
          <w:sz w:val="24"/>
          <w:szCs w:val="24"/>
          <w:lang w:val="el-GR"/>
        </w:rPr>
        <w:t>.</w:t>
      </w:r>
      <w:r w:rsidRPr="00036C90">
        <w:rPr>
          <w:rFonts w:ascii="Times New Roman" w:hAnsi="Times New Roman"/>
          <w:sz w:val="24"/>
          <w:szCs w:val="24"/>
        </w:rPr>
        <w:t>com</w:t>
      </w:r>
      <w:r w:rsidRPr="00036C90">
        <w:rPr>
          <w:rFonts w:ascii="Times New Roman" w:hAnsi="Times New Roman"/>
          <w:sz w:val="24"/>
          <w:szCs w:val="24"/>
          <w:lang w:val="el-GR"/>
        </w:rPr>
        <w:t>) είναι επιστημονική εταιρεία και ιδρύθηκε το 2010.</w:t>
      </w:r>
      <w:r w:rsidR="00311D47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036C90">
        <w:rPr>
          <w:rFonts w:ascii="Times New Roman" w:hAnsi="Times New Roman"/>
          <w:sz w:val="24"/>
          <w:szCs w:val="24"/>
          <w:lang w:val="el-GR"/>
        </w:rPr>
        <w:t>Σκοπός της είναι η επιστημονική μελέτη θεμάτων διερεύνησης του πολιτικού-στρατιωτικού-διπλωματικού-κοινωνικού-εκπαιδευτικού-οικονομικού έργου του Ιωάννη Καποδίστρια στην Ελλάδα και διεθνώς. Η</w:t>
      </w:r>
      <w:r w:rsidR="00311D47">
        <w:rPr>
          <w:rFonts w:ascii="Times New Roman" w:hAnsi="Times New Roman"/>
          <w:sz w:val="24"/>
          <w:szCs w:val="24"/>
          <w:lang w:val="el-GR"/>
        </w:rPr>
        <w:t xml:space="preserve"> Εταιρεία συμμετέχει</w:t>
      </w:r>
      <w:r w:rsidRPr="00036C90">
        <w:rPr>
          <w:rFonts w:ascii="Times New Roman" w:hAnsi="Times New Roman"/>
          <w:sz w:val="24"/>
          <w:szCs w:val="24"/>
          <w:lang w:val="el-GR"/>
        </w:rPr>
        <w:t xml:space="preserve"> σε επιστημονικά συνέδρια και ημερίδες στην Ελλάδα και το εξωτερικό (Κύπρος, Ελβετία, Αυστρία, Ρωσία κ.</w:t>
      </w:r>
      <w:r w:rsidR="00311D47">
        <w:rPr>
          <w:rFonts w:ascii="Times New Roman" w:hAnsi="Times New Roman"/>
          <w:sz w:val="24"/>
          <w:szCs w:val="24"/>
          <w:lang w:val="el-GR"/>
        </w:rPr>
        <w:t>α.).</w:t>
      </w:r>
      <w:r w:rsidRPr="00036C90">
        <w:rPr>
          <w:rFonts w:ascii="Times New Roman" w:hAnsi="Times New Roman"/>
          <w:sz w:val="24"/>
          <w:szCs w:val="24"/>
          <w:lang w:val="el-GR"/>
        </w:rPr>
        <w:t xml:space="preserve"> Συνεργάζεται με ελληνικά και ξένα Πανεπιστήμια και άλλους επιστημονικούς φορείς. Στηρίζει μεταπτυχιακούς  φοιτητές και συμμετέχει σε προγράμματα δημοσίων σχο</w:t>
      </w:r>
      <w:r w:rsidR="00311D47">
        <w:rPr>
          <w:rFonts w:ascii="Times New Roman" w:hAnsi="Times New Roman"/>
          <w:sz w:val="24"/>
          <w:szCs w:val="24"/>
          <w:lang w:val="el-GR"/>
        </w:rPr>
        <w:t>λείων με τη μορφή  παρουσιάσεων-</w:t>
      </w:r>
      <w:r w:rsidRPr="00036C90">
        <w:rPr>
          <w:rFonts w:ascii="Times New Roman" w:hAnsi="Times New Roman"/>
          <w:sz w:val="24"/>
          <w:szCs w:val="24"/>
          <w:lang w:val="el-GR"/>
        </w:rPr>
        <w:t>διαλέξεων. Τέλος, οργανώνει σημαντικές εκδηλώσεις με άξονες την Ιστορία και τη Μουσική.</w:t>
      </w:r>
    </w:p>
    <w:p w:rsidR="00036C90" w:rsidRPr="00036C90" w:rsidRDefault="00036C90" w:rsidP="00311D47">
      <w:pPr>
        <w:spacing w:after="120"/>
        <w:ind w:firstLine="720"/>
        <w:jc w:val="both"/>
        <w:rPr>
          <w:rFonts w:ascii="Times New Roman" w:hAnsi="Times New Roman"/>
          <w:sz w:val="24"/>
          <w:szCs w:val="24"/>
          <w:lang w:val="el-GR"/>
        </w:rPr>
      </w:pPr>
      <w:r w:rsidRPr="00036C90">
        <w:rPr>
          <w:rFonts w:ascii="Times New Roman" w:hAnsi="Times New Roman"/>
          <w:sz w:val="24"/>
          <w:szCs w:val="24"/>
          <w:lang w:val="el-GR"/>
        </w:rPr>
        <w:t>Ο Διονύσης Τσιριγώτης είναι Επίκουρος Κ</w:t>
      </w:r>
      <w:r>
        <w:rPr>
          <w:rFonts w:ascii="Times New Roman" w:hAnsi="Times New Roman"/>
          <w:sz w:val="24"/>
          <w:szCs w:val="24"/>
          <w:lang w:val="el-GR"/>
        </w:rPr>
        <w:t xml:space="preserve">αθηγητής στο τμήμα Διεθνών και </w:t>
      </w:r>
      <w:r w:rsidRPr="00036C90">
        <w:rPr>
          <w:rFonts w:ascii="Times New Roman" w:hAnsi="Times New Roman"/>
          <w:sz w:val="24"/>
          <w:szCs w:val="24"/>
          <w:lang w:val="el-GR"/>
        </w:rPr>
        <w:t xml:space="preserve">Ευρωπαϊκών Σπουδών του Πανεπιστημίου Πειραιώς. Από τον Απρίλιο του 2008 έως σήμερα είναι επιστημονικός συνεργάτης του Κέντρου Διεθνών και Ευρωπαϊκών Υποθέσεων του Τμήματος Διεθνών και Ευρωπαϊκών Σπουδών του Πανεπιστημίου </w:t>
      </w:r>
      <w:r w:rsidR="00311D47">
        <w:rPr>
          <w:rFonts w:ascii="Times New Roman" w:hAnsi="Times New Roman"/>
          <w:sz w:val="24"/>
          <w:szCs w:val="24"/>
          <w:lang w:val="el-GR"/>
        </w:rPr>
        <w:t>Πειραιώς. Είναι κάτοχος πτυχίου Διεθνών και Ευρωπαϊκών Σ</w:t>
      </w:r>
      <w:r w:rsidRPr="00036C90">
        <w:rPr>
          <w:rFonts w:ascii="Times New Roman" w:hAnsi="Times New Roman"/>
          <w:sz w:val="24"/>
          <w:szCs w:val="24"/>
          <w:lang w:val="el-GR"/>
        </w:rPr>
        <w:t xml:space="preserve">πουδών του τμήματος Διεθνών και Ευρωπαϊκών Σπουδών του </w:t>
      </w:r>
      <w:proofErr w:type="spellStart"/>
      <w:r w:rsidRPr="00036C90">
        <w:rPr>
          <w:rFonts w:ascii="Times New Roman" w:hAnsi="Times New Roman"/>
          <w:sz w:val="24"/>
          <w:szCs w:val="24"/>
          <w:lang w:val="el-GR"/>
        </w:rPr>
        <w:t>Παντείου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 Πανεπιστημίου, από το οποίο </w:t>
      </w:r>
      <w:r w:rsidRPr="00036C90">
        <w:rPr>
          <w:rFonts w:ascii="Times New Roman" w:hAnsi="Times New Roman"/>
          <w:sz w:val="24"/>
          <w:szCs w:val="24"/>
          <w:lang w:val="el-GR"/>
        </w:rPr>
        <w:t>επίσης απέκτησε μεταπτυχιακ</w:t>
      </w:r>
      <w:r w:rsidR="00311D47">
        <w:rPr>
          <w:rFonts w:ascii="Times New Roman" w:hAnsi="Times New Roman"/>
          <w:sz w:val="24"/>
          <w:szCs w:val="24"/>
          <w:lang w:val="el-GR"/>
        </w:rPr>
        <w:t>ό και διδακτορικό δίπλωμα στις Διεθνείς Σ</w:t>
      </w:r>
      <w:r w:rsidRPr="00036C90">
        <w:rPr>
          <w:rFonts w:ascii="Times New Roman" w:hAnsi="Times New Roman"/>
          <w:sz w:val="24"/>
          <w:szCs w:val="24"/>
          <w:lang w:val="el-GR"/>
        </w:rPr>
        <w:t xml:space="preserve">χέσεις και </w:t>
      </w:r>
      <w:r w:rsidR="00311D47">
        <w:rPr>
          <w:rFonts w:ascii="Times New Roman" w:hAnsi="Times New Roman"/>
          <w:sz w:val="24"/>
          <w:szCs w:val="24"/>
          <w:lang w:val="el-GR"/>
        </w:rPr>
        <w:t>Στρατηγικές Σ</w:t>
      </w:r>
      <w:r w:rsidRPr="00036C90">
        <w:rPr>
          <w:rFonts w:ascii="Times New Roman" w:hAnsi="Times New Roman"/>
          <w:sz w:val="24"/>
          <w:szCs w:val="24"/>
          <w:lang w:val="el-GR"/>
        </w:rPr>
        <w:t xml:space="preserve">πουδές. Ήταν υπότροφος </w:t>
      </w:r>
      <w:r>
        <w:rPr>
          <w:rFonts w:ascii="Times New Roman" w:hAnsi="Times New Roman"/>
          <w:sz w:val="24"/>
          <w:szCs w:val="24"/>
          <w:lang w:val="el-GR"/>
        </w:rPr>
        <w:t xml:space="preserve">του προγράμματος: «Ηράκλειτος: </w:t>
      </w:r>
      <w:r w:rsidRPr="00036C90">
        <w:rPr>
          <w:rFonts w:ascii="Times New Roman" w:hAnsi="Times New Roman"/>
          <w:sz w:val="24"/>
          <w:szCs w:val="24"/>
          <w:lang w:val="el-GR"/>
        </w:rPr>
        <w:t xml:space="preserve">Υποτροφίες έρευνας με προτεραιότητα </w:t>
      </w:r>
      <w:r>
        <w:rPr>
          <w:rFonts w:ascii="Times New Roman" w:hAnsi="Times New Roman"/>
          <w:sz w:val="24"/>
          <w:szCs w:val="24"/>
          <w:lang w:val="el-GR"/>
        </w:rPr>
        <w:t xml:space="preserve">στη βασική έρευνα» στο </w:t>
      </w:r>
      <w:proofErr w:type="spellStart"/>
      <w:r>
        <w:rPr>
          <w:rFonts w:ascii="Times New Roman" w:hAnsi="Times New Roman"/>
          <w:sz w:val="24"/>
          <w:szCs w:val="24"/>
          <w:lang w:val="el-GR"/>
        </w:rPr>
        <w:t>Πάντειο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036C90">
        <w:rPr>
          <w:rFonts w:ascii="Times New Roman" w:hAnsi="Times New Roman"/>
          <w:sz w:val="24"/>
          <w:szCs w:val="24"/>
          <w:lang w:val="el-GR"/>
        </w:rPr>
        <w:t xml:space="preserve">Πανεπιστήμιο (2003-2006). Έχει δημοσιεύσει μονογραφίες και άρθρα γύρω από τη μελέτη της </w:t>
      </w:r>
      <w:r w:rsidR="00311D47" w:rsidRPr="00036C90">
        <w:rPr>
          <w:rFonts w:ascii="Times New Roman" w:hAnsi="Times New Roman"/>
          <w:sz w:val="24"/>
          <w:szCs w:val="24"/>
          <w:lang w:val="el-GR"/>
        </w:rPr>
        <w:t>Νεότερης</w:t>
      </w:r>
      <w:r w:rsidRPr="00036C90">
        <w:rPr>
          <w:rFonts w:ascii="Times New Roman" w:hAnsi="Times New Roman"/>
          <w:sz w:val="24"/>
          <w:szCs w:val="24"/>
          <w:lang w:val="el-GR"/>
        </w:rPr>
        <w:t xml:space="preserve"> και Σύγχρονης Ελληνικής Ιστορίας υπό το πρίσμα της Θεωρίας των Διεθνών Σχέσεων.</w:t>
      </w:r>
    </w:p>
    <w:p w:rsidR="00036C90" w:rsidRPr="00036C90" w:rsidRDefault="00036C90" w:rsidP="00311D47">
      <w:pPr>
        <w:spacing w:after="120"/>
        <w:ind w:firstLine="720"/>
        <w:jc w:val="both"/>
        <w:rPr>
          <w:rFonts w:ascii="Times New Roman" w:hAnsi="Times New Roman"/>
          <w:sz w:val="24"/>
          <w:szCs w:val="24"/>
          <w:lang w:val="el-GR"/>
        </w:rPr>
      </w:pPr>
    </w:p>
    <w:p w:rsidR="00982A61" w:rsidRPr="00036C90" w:rsidRDefault="00036C90" w:rsidP="00311D47">
      <w:pPr>
        <w:spacing w:after="120"/>
        <w:jc w:val="right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15 Οκτωβρίου</w:t>
      </w:r>
      <w:r w:rsidR="00573347" w:rsidRPr="00036C90">
        <w:rPr>
          <w:rFonts w:ascii="Times New Roman" w:hAnsi="Times New Roman"/>
          <w:sz w:val="24"/>
          <w:szCs w:val="24"/>
          <w:lang w:val="el-GR"/>
        </w:rPr>
        <w:t xml:space="preserve"> 2015</w:t>
      </w:r>
    </w:p>
    <w:sectPr w:rsidR="00982A61" w:rsidRPr="00036C90" w:rsidSect="00DD4E1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C2D" w:rsidRDefault="00145C2D">
      <w:r>
        <w:separator/>
      </w:r>
    </w:p>
  </w:endnote>
  <w:endnote w:type="continuationSeparator" w:id="0">
    <w:p w:rsidR="00145C2D" w:rsidRDefault="0014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042D55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0B19DF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0B19D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0B19DF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0B19D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0B19DF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0B19D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145C2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042D55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0B19DF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0B19D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0B19DF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0B19D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0B19DF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0B19DF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145C2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C2D" w:rsidRDefault="00145C2D">
      <w:r>
        <w:separator/>
      </w:r>
    </w:p>
  </w:footnote>
  <w:footnote w:type="continuationSeparator" w:id="0">
    <w:p w:rsidR="00145C2D" w:rsidRDefault="00145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0B19DF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15972D99" wp14:editId="63BCF08A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0B19DF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6264D38B" wp14:editId="51146D89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145C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0B19DF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17BB0C25" wp14:editId="7DCDA614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0B19DF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556947C6" wp14:editId="42F3502B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145C2D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47"/>
    <w:rsid w:val="00032991"/>
    <w:rsid w:val="00036C90"/>
    <w:rsid w:val="00042D55"/>
    <w:rsid w:val="000B19DF"/>
    <w:rsid w:val="00145C2D"/>
    <w:rsid w:val="00311D47"/>
    <w:rsid w:val="00356C0A"/>
    <w:rsid w:val="003C317E"/>
    <w:rsid w:val="00573347"/>
    <w:rsid w:val="00982A61"/>
    <w:rsid w:val="00A6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24814-20D2-4C93-B49C-46354B6D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347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334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573347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57334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573347"/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2015-10-16T06:01:00Z</dcterms:created>
  <dcterms:modified xsi:type="dcterms:W3CDTF">2015-10-16T06:01:00Z</dcterms:modified>
</cp:coreProperties>
</file>