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6663"/>
        <w:gridCol w:w="2694"/>
      </w:tblGrid>
      <w:tr w:rsidR="009B5D3B" w:rsidRPr="0044633C" w:rsidTr="0044633C">
        <w:trPr>
          <w:trHeight w:val="1938"/>
        </w:trPr>
        <w:tc>
          <w:tcPr>
            <w:tcW w:w="6663" w:type="dxa"/>
            <w:vAlign w:val="center"/>
          </w:tcPr>
          <w:p w:rsidR="009B5D3B" w:rsidRPr="0044633C" w:rsidRDefault="009B5D3B" w:rsidP="0044633C">
            <w:pPr>
              <w:jc w:val="center"/>
              <w:rPr>
                <w:rFonts w:ascii="Book Antiqua" w:hAnsi="Book Antiqua"/>
                <w:b/>
                <w:sz w:val="28"/>
                <w:szCs w:val="28"/>
                <w:lang w:val="el-GR" w:bidi="ar-SA"/>
              </w:rPr>
            </w:pPr>
            <w:r w:rsidRPr="0044633C">
              <w:rPr>
                <w:rFonts w:ascii="Book Antiqua" w:hAnsi="Book Antiqua"/>
                <w:b/>
                <w:sz w:val="28"/>
                <w:szCs w:val="28"/>
                <w:lang w:val="el-GR" w:bidi="ar-SA"/>
              </w:rPr>
              <w:t xml:space="preserve">Παρουσίαση </w:t>
            </w:r>
            <w:r w:rsidR="0044633C" w:rsidRPr="0044633C">
              <w:rPr>
                <w:rFonts w:ascii="Book Antiqua" w:hAnsi="Book Antiqua"/>
                <w:b/>
                <w:sz w:val="28"/>
                <w:szCs w:val="28"/>
                <w:lang w:val="el-GR" w:bidi="ar-SA"/>
              </w:rPr>
              <w:t xml:space="preserve">του </w:t>
            </w:r>
            <w:r w:rsidRPr="0044633C">
              <w:rPr>
                <w:rFonts w:ascii="Book Antiqua" w:hAnsi="Book Antiqua"/>
                <w:b/>
                <w:sz w:val="28"/>
                <w:szCs w:val="28"/>
                <w:lang w:val="el-GR" w:bidi="ar-SA"/>
              </w:rPr>
              <w:t>βιβλίου</w:t>
            </w:r>
          </w:p>
          <w:p w:rsidR="009B5D3B" w:rsidRPr="0044633C" w:rsidRDefault="009B5D3B" w:rsidP="0044633C">
            <w:pPr>
              <w:jc w:val="center"/>
              <w:rPr>
                <w:rFonts w:ascii="Book Antiqua" w:hAnsi="Book Antiqua"/>
                <w:b/>
                <w:sz w:val="28"/>
                <w:szCs w:val="28"/>
                <w:lang w:val="el-GR" w:bidi="ar-SA"/>
              </w:rPr>
            </w:pPr>
            <w:r w:rsidRPr="0044633C">
              <w:rPr>
                <w:rFonts w:ascii="Book Antiqua" w:hAnsi="Book Antiqua"/>
                <w:b/>
                <w:sz w:val="28"/>
                <w:szCs w:val="28"/>
                <w:lang w:val="el-GR" w:bidi="ar-SA"/>
              </w:rPr>
              <w:t>της Κλάρας Ζαχαράκη-Γεωργίου</w:t>
            </w:r>
          </w:p>
          <w:p w:rsidR="009B5D3B" w:rsidRPr="0044633C" w:rsidRDefault="009B5D3B" w:rsidP="0044633C">
            <w:pPr>
              <w:jc w:val="center"/>
              <w:rPr>
                <w:rFonts w:ascii="Book Antiqua" w:hAnsi="Book Antiqua"/>
                <w:b/>
                <w:sz w:val="16"/>
                <w:szCs w:val="16"/>
                <w:lang w:val="el-GR" w:bidi="ar-SA"/>
              </w:rPr>
            </w:pPr>
          </w:p>
          <w:p w:rsidR="009B5D3B" w:rsidRPr="0044633C" w:rsidRDefault="009B5D3B" w:rsidP="0044633C">
            <w:pPr>
              <w:jc w:val="center"/>
              <w:rPr>
                <w:rFonts w:ascii="Book Antiqua" w:hAnsi="Book Antiqua"/>
                <w:b/>
                <w:i/>
                <w:sz w:val="36"/>
                <w:szCs w:val="36"/>
                <w:lang w:val="el-GR" w:bidi="ar-SA"/>
              </w:rPr>
            </w:pPr>
            <w:r w:rsidRPr="0044633C">
              <w:rPr>
                <w:rFonts w:ascii="Book Antiqua" w:hAnsi="Book Antiqua"/>
                <w:b/>
                <w:i/>
                <w:sz w:val="36"/>
                <w:szCs w:val="36"/>
                <w:lang w:val="el-GR" w:bidi="ar-SA"/>
              </w:rPr>
              <w:t>Μεγαλώσαμε όπως τα αγριόχορτα</w:t>
            </w:r>
          </w:p>
          <w:p w:rsidR="009B5D3B" w:rsidRPr="0044633C" w:rsidRDefault="009B5D3B" w:rsidP="0044633C">
            <w:pPr>
              <w:jc w:val="center"/>
              <w:rPr>
                <w:rFonts w:ascii="Book Antiqua" w:hAnsi="Book Antiqua"/>
                <w:b/>
                <w:sz w:val="16"/>
                <w:szCs w:val="16"/>
                <w:lang w:val="el-GR" w:bidi="ar-SA"/>
              </w:rPr>
            </w:pPr>
          </w:p>
          <w:p w:rsidR="009B5D3B" w:rsidRPr="0044633C" w:rsidRDefault="009B5D3B" w:rsidP="0044633C">
            <w:pPr>
              <w:jc w:val="center"/>
              <w:rPr>
                <w:rFonts w:ascii="Book Antiqua" w:hAnsi="Book Antiqua"/>
                <w:sz w:val="28"/>
                <w:szCs w:val="28"/>
                <w:lang w:val="el-GR"/>
              </w:rPr>
            </w:pPr>
            <w:r w:rsidRPr="0044633C">
              <w:rPr>
                <w:rFonts w:ascii="Book Antiqua" w:hAnsi="Book Antiqua"/>
                <w:b/>
                <w:sz w:val="28"/>
                <w:szCs w:val="28"/>
                <w:lang w:val="el-GR"/>
              </w:rPr>
              <w:t>στο Σπίτι της Κύπρου</w:t>
            </w:r>
          </w:p>
        </w:tc>
        <w:tc>
          <w:tcPr>
            <w:tcW w:w="2694" w:type="dxa"/>
            <w:vAlign w:val="center"/>
          </w:tcPr>
          <w:p w:rsidR="009B5D3B" w:rsidRPr="0044633C" w:rsidRDefault="009B5D3B" w:rsidP="0044633C">
            <w:pPr>
              <w:jc w:val="center"/>
              <w:rPr>
                <w:sz w:val="24"/>
                <w:szCs w:val="24"/>
              </w:rPr>
            </w:pPr>
            <w:r w:rsidRPr="0044633C">
              <w:rPr>
                <w:noProof/>
                <w:sz w:val="24"/>
                <w:szCs w:val="24"/>
                <w:lang w:val="el-GR" w:eastAsia="el-GR" w:bidi="ar-SA"/>
              </w:rPr>
              <w:drawing>
                <wp:inline distT="0" distB="0" distL="0" distR="0">
                  <wp:extent cx="782941" cy="1162050"/>
                  <wp:effectExtent l="0" t="0" r="0" b="0"/>
                  <wp:docPr id="1" name="Εικόνα 1" descr="KlaraGeorgi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raGeorgio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562" cy="1162972"/>
                          </a:xfrm>
                          <a:prstGeom prst="rect">
                            <a:avLst/>
                          </a:prstGeom>
                          <a:noFill/>
                          <a:ln>
                            <a:noFill/>
                          </a:ln>
                        </pic:spPr>
                      </pic:pic>
                    </a:graphicData>
                  </a:graphic>
                </wp:inline>
              </w:drawing>
            </w:r>
          </w:p>
        </w:tc>
      </w:tr>
    </w:tbl>
    <w:p w:rsidR="009B5D3B" w:rsidRPr="00917051" w:rsidRDefault="009B5D3B" w:rsidP="00B45605">
      <w:pPr>
        <w:ind w:left="-425" w:right="-618"/>
        <w:rPr>
          <w:rFonts w:ascii="Book Antiqua" w:hAnsi="Book Antiqua"/>
          <w:lang w:val="el-GR" w:bidi="ar-SA"/>
        </w:rPr>
      </w:pPr>
    </w:p>
    <w:p w:rsidR="009B5D3B" w:rsidRPr="00917051" w:rsidRDefault="0006095C" w:rsidP="00B45605">
      <w:pPr>
        <w:ind w:left="-425" w:right="-618" w:firstLine="720"/>
        <w:jc w:val="both"/>
        <w:rPr>
          <w:rFonts w:ascii="Book Antiqua" w:hAnsi="Book Antiqua"/>
          <w:lang w:val="el-GR" w:bidi="ar-SA"/>
        </w:rPr>
      </w:pPr>
      <w:r w:rsidRPr="00917051">
        <w:rPr>
          <w:rFonts w:ascii="Book Antiqua" w:hAnsi="Book Antiqua"/>
          <w:lang w:val="el-GR" w:bidi="ar-SA"/>
        </w:rPr>
        <w:t>Κατάμεστη ήταν η αίθουσα λόγου του Σπιτιού της Κύπρου, τ</w:t>
      </w:r>
      <w:r w:rsidR="009B5D3B" w:rsidRPr="00917051">
        <w:rPr>
          <w:rFonts w:ascii="Book Antiqua" w:hAnsi="Book Antiqua"/>
          <w:lang w:val="el-GR" w:bidi="ar-SA"/>
        </w:rPr>
        <w:t>ην Τρίτη 16 Ιουνίου 2015</w:t>
      </w:r>
      <w:r w:rsidRPr="00917051">
        <w:rPr>
          <w:rFonts w:ascii="Book Antiqua" w:hAnsi="Book Antiqua"/>
          <w:lang w:val="el-GR" w:bidi="ar-SA"/>
        </w:rPr>
        <w:t xml:space="preserve">, κατά την παρουσίαση του </w:t>
      </w:r>
      <w:r w:rsidR="009B5D3B" w:rsidRPr="00917051">
        <w:rPr>
          <w:rFonts w:ascii="Book Antiqua" w:hAnsi="Book Antiqua"/>
          <w:lang w:val="el-GR" w:bidi="ar-SA"/>
        </w:rPr>
        <w:t>βιβλίο</w:t>
      </w:r>
      <w:r w:rsidRPr="00917051">
        <w:rPr>
          <w:rFonts w:ascii="Book Antiqua" w:hAnsi="Book Antiqua"/>
          <w:lang w:val="el-GR" w:bidi="ar-SA"/>
        </w:rPr>
        <w:t>υ</w:t>
      </w:r>
      <w:r w:rsidR="009B5D3B" w:rsidRPr="00917051">
        <w:rPr>
          <w:rFonts w:ascii="Book Antiqua" w:hAnsi="Book Antiqua"/>
          <w:lang w:val="el-GR" w:bidi="ar-SA"/>
        </w:rPr>
        <w:t xml:space="preserve"> της Κλάρας Ζαχαράκη-Γεωργίου</w:t>
      </w:r>
      <w:r w:rsidRPr="00917051">
        <w:rPr>
          <w:rFonts w:ascii="Book Antiqua" w:hAnsi="Book Antiqua"/>
          <w:lang w:val="el-GR" w:bidi="ar-SA"/>
        </w:rPr>
        <w:t>,</w:t>
      </w:r>
      <w:r w:rsidR="009B5D3B" w:rsidRPr="00917051">
        <w:rPr>
          <w:rFonts w:ascii="Book Antiqua" w:hAnsi="Book Antiqua"/>
          <w:lang w:val="el-GR" w:bidi="ar-SA"/>
        </w:rPr>
        <w:t xml:space="preserve"> </w:t>
      </w:r>
      <w:r w:rsidR="009B5D3B" w:rsidRPr="00917051">
        <w:rPr>
          <w:rFonts w:ascii="Book Antiqua" w:hAnsi="Book Antiqua"/>
          <w:i/>
          <w:lang w:val="el-GR" w:bidi="ar-SA"/>
        </w:rPr>
        <w:t>Μεγαλώσαμε όπως τα αγριόχορτα</w:t>
      </w:r>
      <w:r w:rsidRPr="00917051">
        <w:rPr>
          <w:rFonts w:ascii="Book Antiqua" w:hAnsi="Book Antiqua"/>
          <w:lang w:val="el-GR" w:bidi="ar-SA"/>
        </w:rPr>
        <w:t>,</w:t>
      </w:r>
      <w:r w:rsidR="009B5D3B" w:rsidRPr="00917051">
        <w:rPr>
          <w:rFonts w:ascii="Book Antiqua" w:hAnsi="Book Antiqua"/>
          <w:lang w:val="el-GR" w:bidi="ar-SA"/>
        </w:rPr>
        <w:t xml:space="preserve"> που κυκλοφορεί από τις εκδόσεις ΕΝΤΟΣ.</w:t>
      </w:r>
    </w:p>
    <w:p w:rsidR="00B85BBA" w:rsidRPr="00917051" w:rsidRDefault="008C16F9" w:rsidP="00B45605">
      <w:pPr>
        <w:ind w:left="-425" w:right="-618" w:firstLine="720"/>
        <w:jc w:val="both"/>
        <w:rPr>
          <w:rFonts w:ascii="Book Antiqua" w:hAnsi="Book Antiqua"/>
          <w:i/>
          <w:lang w:val="el-GR" w:bidi="ar-SA"/>
        </w:rPr>
      </w:pPr>
      <w:r w:rsidRPr="00917051">
        <w:rPr>
          <w:rFonts w:ascii="Book Antiqua" w:hAnsi="Book Antiqua"/>
          <w:i/>
          <w:lang w:val="el-GR" w:bidi="ar-SA"/>
        </w:rPr>
        <w:t>Σε τούτο εδώ το</w:t>
      </w:r>
      <w:r w:rsidR="00B45605">
        <w:rPr>
          <w:rFonts w:ascii="Book Antiqua" w:hAnsi="Book Antiqua"/>
          <w:i/>
          <w:lang w:val="el-GR" w:bidi="ar-SA"/>
        </w:rPr>
        <w:t>ν</w:t>
      </w:r>
      <w:r w:rsidRPr="00917051">
        <w:rPr>
          <w:rFonts w:ascii="Book Antiqua" w:hAnsi="Book Antiqua"/>
          <w:i/>
          <w:lang w:val="el-GR" w:bidi="ar-SA"/>
        </w:rPr>
        <w:t xml:space="preserve"> μαρτυρικό τόπο, </w:t>
      </w:r>
      <w:r w:rsidR="007367EE" w:rsidRPr="00917051">
        <w:rPr>
          <w:rFonts w:ascii="Book Antiqua" w:hAnsi="Book Antiqua"/>
          <w:lang w:val="el-GR" w:bidi="ar-SA"/>
        </w:rPr>
        <w:t>διαβάζουμε</w:t>
      </w:r>
      <w:r w:rsidR="00B85BBA" w:rsidRPr="00917051">
        <w:rPr>
          <w:rFonts w:ascii="Book Antiqua" w:hAnsi="Book Antiqua"/>
          <w:lang w:val="el-GR" w:bidi="ar-SA"/>
        </w:rPr>
        <w:t xml:space="preserve"> στο οπισθόφυλλο του βιβλίου, </w:t>
      </w:r>
      <w:r w:rsidRPr="00917051">
        <w:rPr>
          <w:rFonts w:ascii="Book Antiqua" w:hAnsi="Book Antiqua"/>
          <w:i/>
          <w:lang w:val="el-GR" w:bidi="ar-SA"/>
        </w:rPr>
        <w:t xml:space="preserve">τα παιδιά του ’40 και του’50 μεγάλωσαν πριν την ώρα τους. Και μεγάλωσαν σαν αγριόχορτα: Σκληροτράχηλα από την αγριότητα των πολέμων, αλλά και </w:t>
      </w:r>
      <w:r w:rsidR="00B85BBA" w:rsidRPr="00917051">
        <w:rPr>
          <w:rFonts w:ascii="Book Antiqua" w:hAnsi="Book Antiqua"/>
          <w:i/>
          <w:lang w:val="el-GR" w:bidi="ar-SA"/>
        </w:rPr>
        <w:t xml:space="preserve">ατίθασα, περήφανα, λεύτερα. </w:t>
      </w:r>
      <w:r w:rsidRPr="00917051">
        <w:rPr>
          <w:rFonts w:ascii="Book Antiqua" w:hAnsi="Book Antiqua"/>
          <w:i/>
          <w:lang w:val="el-GR" w:bidi="ar-SA"/>
        </w:rPr>
        <w:t xml:space="preserve">Με τα μάτια ενός παιδιού, ταξιδεύουμε στα πέτρινα, αλλά και ηρωικά χρόνια της </w:t>
      </w:r>
      <w:proofErr w:type="spellStart"/>
      <w:r w:rsidRPr="00917051">
        <w:rPr>
          <w:rFonts w:ascii="Book Antiqua" w:hAnsi="Book Antiqua"/>
          <w:i/>
          <w:lang w:val="el-GR" w:bidi="ar-SA"/>
        </w:rPr>
        <w:t>ΕΑΜικής</w:t>
      </w:r>
      <w:proofErr w:type="spellEnd"/>
      <w:r w:rsidRPr="00917051">
        <w:rPr>
          <w:rFonts w:ascii="Book Antiqua" w:hAnsi="Book Antiqua"/>
          <w:i/>
          <w:lang w:val="el-GR" w:bidi="ar-SA"/>
        </w:rPr>
        <w:t xml:space="preserve"> Εθνικής Αντίστασης, του Εμφυλίου, της μετεμφυλιακής Ελλάδας. Με «ξεναγό» μια αφήγηση ματωμένη, ανεπιτήδευτα φορτισμένη, υποβλητική, αληθινά συγκλονιστική.</w:t>
      </w:r>
      <w:r w:rsidR="00B85BBA" w:rsidRPr="00917051">
        <w:rPr>
          <w:rFonts w:ascii="Book Antiqua" w:hAnsi="Book Antiqua"/>
          <w:lang w:val="el-GR" w:bidi="ar-SA"/>
        </w:rPr>
        <w:t xml:space="preserve"> Μια </w:t>
      </w:r>
      <w:r w:rsidR="007367EE" w:rsidRPr="00917051">
        <w:rPr>
          <w:rFonts w:ascii="Book Antiqua" w:hAnsi="Book Antiqua"/>
          <w:lang w:val="el-GR" w:bidi="ar-SA"/>
        </w:rPr>
        <w:t>αυτοβιογραφική ιστορική μαρτυρία</w:t>
      </w:r>
      <w:r w:rsidR="00B85BBA" w:rsidRPr="00917051">
        <w:rPr>
          <w:rFonts w:ascii="Book Antiqua" w:hAnsi="Book Antiqua"/>
          <w:lang w:val="el-GR" w:bidi="ar-SA"/>
        </w:rPr>
        <w:t xml:space="preserve">, που όπως μας διαβεβαιώνει </w:t>
      </w:r>
      <w:r w:rsidR="007367EE" w:rsidRPr="00917051">
        <w:rPr>
          <w:rFonts w:ascii="Book Antiqua" w:hAnsi="Book Antiqua"/>
          <w:i/>
          <w:lang w:val="el-GR" w:bidi="ar-SA"/>
        </w:rPr>
        <w:t xml:space="preserve">αντί προλόγου </w:t>
      </w:r>
      <w:r w:rsidR="007367EE" w:rsidRPr="00917051">
        <w:rPr>
          <w:rFonts w:ascii="Book Antiqua" w:hAnsi="Book Antiqua"/>
          <w:lang w:val="el-GR" w:bidi="ar-SA"/>
        </w:rPr>
        <w:t xml:space="preserve">η συγγραφέας </w:t>
      </w:r>
      <w:r w:rsidR="007367EE" w:rsidRPr="00917051">
        <w:rPr>
          <w:rFonts w:ascii="Book Antiqua" w:hAnsi="Book Antiqua"/>
          <w:i/>
          <w:lang w:val="el-GR" w:bidi="ar-SA"/>
        </w:rPr>
        <w:t>είναι αληθινή όσο και η μνήμη.</w:t>
      </w:r>
    </w:p>
    <w:p w:rsidR="002169B8" w:rsidRPr="00917051" w:rsidRDefault="002169B8" w:rsidP="00B45605">
      <w:pPr>
        <w:ind w:left="-425" w:right="-618" w:firstLine="720"/>
        <w:jc w:val="both"/>
        <w:rPr>
          <w:rFonts w:ascii="Book Antiqua" w:hAnsi="Book Antiqua"/>
          <w:lang w:val="el-GR" w:bidi="ar-SA"/>
        </w:rPr>
      </w:pPr>
      <w:r w:rsidRPr="00917051">
        <w:rPr>
          <w:rFonts w:ascii="Book Antiqua" w:hAnsi="Book Antiqua"/>
          <w:lang w:val="el-GR" w:bidi="ar-SA"/>
        </w:rPr>
        <w:t>Το βιβλίο παρουσίασαν</w:t>
      </w:r>
      <w:r w:rsidR="000709AF">
        <w:rPr>
          <w:rFonts w:ascii="Book Antiqua" w:hAnsi="Book Antiqua"/>
          <w:lang w:val="el-GR" w:bidi="ar-SA"/>
        </w:rPr>
        <w:t>,</w:t>
      </w:r>
      <w:r w:rsidR="007367EE" w:rsidRPr="00917051">
        <w:rPr>
          <w:rFonts w:ascii="Book Antiqua" w:hAnsi="Book Antiqua"/>
          <w:lang w:val="el-GR" w:bidi="ar-SA"/>
        </w:rPr>
        <w:t xml:space="preserve"> η ιστορικός </w:t>
      </w:r>
      <w:r w:rsidR="009B5D3B" w:rsidRPr="00917051">
        <w:rPr>
          <w:rFonts w:ascii="Book Antiqua" w:hAnsi="Book Antiqua"/>
          <w:lang w:val="el-GR" w:bidi="ar-SA"/>
        </w:rPr>
        <w:t xml:space="preserve">κ. Δώρα Μόσχου και ο </w:t>
      </w:r>
      <w:r w:rsidR="00917051" w:rsidRPr="00917051">
        <w:rPr>
          <w:rFonts w:ascii="Book Antiqua" w:hAnsi="Book Antiqua"/>
          <w:lang w:val="el-GR" w:bidi="ar-SA"/>
        </w:rPr>
        <w:t>ηθοποιός</w:t>
      </w:r>
      <w:r w:rsidR="007367EE" w:rsidRPr="00917051">
        <w:rPr>
          <w:rFonts w:ascii="Book Antiqua" w:hAnsi="Book Antiqua"/>
          <w:lang w:val="el-GR" w:bidi="ar-SA"/>
        </w:rPr>
        <w:t xml:space="preserve"> </w:t>
      </w:r>
      <w:r w:rsidR="009B5D3B" w:rsidRPr="00917051">
        <w:rPr>
          <w:rFonts w:ascii="Book Antiqua" w:hAnsi="Book Antiqua"/>
          <w:lang w:val="el-GR" w:bidi="ar-SA"/>
        </w:rPr>
        <w:t xml:space="preserve">κ. Στέφανος </w:t>
      </w:r>
      <w:proofErr w:type="spellStart"/>
      <w:r w:rsidR="009B5D3B" w:rsidRPr="00917051">
        <w:rPr>
          <w:rFonts w:ascii="Book Antiqua" w:hAnsi="Book Antiqua"/>
          <w:lang w:val="el-GR" w:bidi="ar-SA"/>
        </w:rPr>
        <w:t>Ληναίος</w:t>
      </w:r>
      <w:proofErr w:type="spellEnd"/>
      <w:r w:rsidR="009B5D3B" w:rsidRPr="00917051">
        <w:rPr>
          <w:rFonts w:ascii="Book Antiqua" w:hAnsi="Book Antiqua"/>
          <w:lang w:val="el-GR" w:bidi="ar-SA"/>
        </w:rPr>
        <w:t xml:space="preserve">, ενώ την εκδήλωση </w:t>
      </w:r>
      <w:r w:rsidR="007367EE" w:rsidRPr="00917051">
        <w:rPr>
          <w:rFonts w:ascii="Book Antiqua" w:hAnsi="Book Antiqua"/>
          <w:lang w:val="el-GR" w:bidi="ar-SA"/>
        </w:rPr>
        <w:t>συντόνισε</w:t>
      </w:r>
      <w:r w:rsidR="009B5D3B" w:rsidRPr="00917051">
        <w:rPr>
          <w:rFonts w:ascii="Book Antiqua" w:hAnsi="Book Antiqua"/>
          <w:lang w:val="el-GR" w:bidi="ar-SA"/>
        </w:rPr>
        <w:t xml:space="preserve"> ο δημοσιογράφος κ. Χρήστος Μαχαίρας.</w:t>
      </w:r>
      <w:r w:rsidRPr="00917051">
        <w:rPr>
          <w:rFonts w:ascii="Book Antiqua" w:hAnsi="Book Antiqua"/>
          <w:lang w:val="el-GR" w:bidi="ar-SA"/>
        </w:rPr>
        <w:t xml:space="preserve"> Τη συγγραφέα, τους ομιλητές και το πολυπληθές ακροατήριο καλωσόρισε στο Σπίτι της Κύπρου η Μορφωτικός Σύμβουλος της Πρεσβείας της Κυπριακής Δημοκρατίας κ. Μαρία </w:t>
      </w:r>
      <w:proofErr w:type="spellStart"/>
      <w:r w:rsidRPr="00917051">
        <w:rPr>
          <w:rFonts w:ascii="Book Antiqua" w:hAnsi="Book Antiqua"/>
          <w:lang w:val="el-GR" w:bidi="ar-SA"/>
        </w:rPr>
        <w:t>Παναγίδου</w:t>
      </w:r>
      <w:proofErr w:type="spellEnd"/>
      <w:r w:rsidRPr="00917051">
        <w:rPr>
          <w:rFonts w:ascii="Book Antiqua" w:hAnsi="Book Antiqua"/>
          <w:lang w:val="el-GR" w:bidi="ar-SA"/>
        </w:rPr>
        <w:t>.</w:t>
      </w:r>
    </w:p>
    <w:p w:rsidR="002169B8" w:rsidRPr="00917051" w:rsidRDefault="002169B8" w:rsidP="00B45605">
      <w:pPr>
        <w:ind w:left="-425" w:right="-618" w:firstLine="720"/>
        <w:jc w:val="both"/>
        <w:rPr>
          <w:rFonts w:ascii="Book Antiqua" w:hAnsi="Book Antiqua"/>
          <w:i/>
          <w:lang w:val="el-GR" w:bidi="ar-SA"/>
        </w:rPr>
      </w:pPr>
      <w:r w:rsidRPr="00917051">
        <w:rPr>
          <w:rFonts w:ascii="Book Antiqua" w:hAnsi="Book Antiqua"/>
          <w:lang w:val="el-GR" w:bidi="ar-SA"/>
        </w:rPr>
        <w:t>Προλογίζοντας την εκδήλωση</w:t>
      </w:r>
      <w:r w:rsidR="000709AF">
        <w:rPr>
          <w:rFonts w:ascii="Book Antiqua" w:hAnsi="Book Antiqua"/>
          <w:lang w:val="el-GR" w:bidi="ar-SA"/>
        </w:rPr>
        <w:t>,</w:t>
      </w:r>
      <w:r w:rsidRPr="00917051">
        <w:rPr>
          <w:rFonts w:ascii="Book Antiqua" w:hAnsi="Book Antiqua"/>
          <w:lang w:val="el-GR" w:bidi="ar-SA"/>
        </w:rPr>
        <w:t xml:space="preserve"> ο κ. Μαχαίρας </w:t>
      </w:r>
      <w:r w:rsidR="005362F6" w:rsidRPr="00917051">
        <w:rPr>
          <w:rFonts w:ascii="Book Antiqua" w:hAnsi="Book Antiqua"/>
          <w:lang w:val="el-GR" w:bidi="ar-SA"/>
        </w:rPr>
        <w:t xml:space="preserve">εξομολογήθηκε ότι, διαβάζοντας το βιβλίο, η συγγραφέας τον έπεισε ότι </w:t>
      </w:r>
      <w:r w:rsidR="005362F6" w:rsidRPr="00917051">
        <w:rPr>
          <w:rFonts w:ascii="Book Antiqua" w:hAnsi="Book Antiqua"/>
          <w:i/>
          <w:lang w:val="el-GR" w:bidi="ar-SA"/>
        </w:rPr>
        <w:t xml:space="preserve">ακόμα και αν υπήρχε ένας και μόνο ένας λόγος για να μη γίνονται πόλεμοι αυτός θα ήταν τα παιδιά. </w:t>
      </w:r>
      <w:r w:rsidR="005362F6" w:rsidRPr="00917051">
        <w:rPr>
          <w:rFonts w:ascii="Book Antiqua" w:hAnsi="Book Antiqua"/>
          <w:lang w:val="el-GR" w:bidi="ar-SA"/>
        </w:rPr>
        <w:t>Το βιβλίο, είπε χαρακτηριστικά</w:t>
      </w:r>
      <w:r w:rsidR="00762590" w:rsidRPr="00917051">
        <w:rPr>
          <w:rFonts w:ascii="Book Antiqua" w:hAnsi="Book Antiqua"/>
          <w:i/>
          <w:lang w:val="el-GR" w:bidi="ar-SA"/>
        </w:rPr>
        <w:t>,</w:t>
      </w:r>
      <w:r w:rsidR="005362F6" w:rsidRPr="00917051">
        <w:rPr>
          <w:rFonts w:ascii="Book Antiqua" w:hAnsi="Book Antiqua"/>
          <w:i/>
          <w:lang w:val="el-GR" w:bidi="ar-SA"/>
        </w:rPr>
        <w:t xml:space="preserve"> είναι η παιδική ματιά της συγγραφέως στη φρίκη της Κατοχής και του Εμφυλίου.</w:t>
      </w:r>
    </w:p>
    <w:p w:rsidR="00762590" w:rsidRPr="00917051" w:rsidRDefault="0091483B" w:rsidP="00B45605">
      <w:pPr>
        <w:ind w:left="-425" w:right="-618" w:firstLine="720"/>
        <w:jc w:val="both"/>
        <w:rPr>
          <w:rFonts w:ascii="Book Antiqua" w:hAnsi="Book Antiqua"/>
          <w:i/>
          <w:lang w:val="el-GR" w:bidi="ar-SA"/>
        </w:rPr>
      </w:pPr>
      <w:r w:rsidRPr="00917051">
        <w:rPr>
          <w:rFonts w:ascii="Book Antiqua" w:hAnsi="Book Antiqua"/>
          <w:lang w:val="el-GR" w:bidi="ar-SA"/>
        </w:rPr>
        <w:t>Κατά την εισήγησή της</w:t>
      </w:r>
      <w:r w:rsidR="00762590" w:rsidRPr="00917051">
        <w:rPr>
          <w:rFonts w:ascii="Book Antiqua" w:hAnsi="Book Antiqua"/>
          <w:lang w:val="el-GR" w:bidi="ar-SA"/>
        </w:rPr>
        <w:t xml:space="preserve">, η κυρία Μόσχου μίλησε </w:t>
      </w:r>
      <w:r w:rsidR="00762590" w:rsidRPr="00917051">
        <w:rPr>
          <w:rFonts w:ascii="Book Antiqua" w:hAnsi="Book Antiqua"/>
          <w:i/>
          <w:lang w:val="el-GR" w:bidi="ar-SA"/>
        </w:rPr>
        <w:t>για τους τόπους, για το χρόνο και για τους ανθρώπους που αποτελούν το υπόβα</w:t>
      </w:r>
      <w:r w:rsidR="001B66C5" w:rsidRPr="00917051">
        <w:rPr>
          <w:rFonts w:ascii="Book Antiqua" w:hAnsi="Book Antiqua"/>
          <w:i/>
          <w:lang w:val="el-GR" w:bidi="ar-SA"/>
        </w:rPr>
        <w:t>θρο πάνω στο οποίο «χτίστηκε» το όμορφ</w:t>
      </w:r>
      <w:r w:rsidR="00D269AA">
        <w:rPr>
          <w:rFonts w:ascii="Book Antiqua" w:hAnsi="Book Antiqua"/>
          <w:i/>
          <w:lang w:val="el-GR" w:bidi="ar-SA"/>
        </w:rPr>
        <w:t xml:space="preserve">ο </w:t>
      </w:r>
      <w:bookmarkStart w:id="0" w:name="_GoBack"/>
      <w:bookmarkEnd w:id="0"/>
      <w:r w:rsidR="001B66C5" w:rsidRPr="00917051">
        <w:rPr>
          <w:rFonts w:ascii="Book Antiqua" w:hAnsi="Book Antiqua"/>
          <w:i/>
          <w:lang w:val="el-GR" w:bidi="ar-SA"/>
        </w:rPr>
        <w:t>βιβλίο της Κλάρας Ζαχαράκη-Γεωργίου</w:t>
      </w:r>
      <w:r w:rsidR="001B66C5" w:rsidRPr="00917051">
        <w:rPr>
          <w:rFonts w:ascii="Book Antiqua" w:hAnsi="Book Antiqua"/>
          <w:lang w:val="el-GR" w:bidi="ar-SA"/>
        </w:rPr>
        <w:t xml:space="preserve">, το οποίο, όπως ανέφερε, συμπερασματικά, </w:t>
      </w:r>
      <w:r w:rsidR="001B66C5" w:rsidRPr="00917051">
        <w:rPr>
          <w:rFonts w:ascii="Book Antiqua" w:hAnsi="Book Antiqua"/>
          <w:i/>
          <w:lang w:val="el-GR" w:bidi="ar-SA"/>
        </w:rPr>
        <w:t xml:space="preserve">είναι ένα βιβλίο για την </w:t>
      </w:r>
      <w:r w:rsidR="00446533" w:rsidRPr="00917051">
        <w:rPr>
          <w:rFonts w:ascii="Book Antiqua" w:hAnsi="Book Antiqua"/>
          <w:i/>
          <w:lang w:val="el-GR" w:bidi="ar-SA"/>
        </w:rPr>
        <w:t>ιστορική</w:t>
      </w:r>
      <w:r w:rsidR="001B66C5" w:rsidRPr="00917051">
        <w:rPr>
          <w:rFonts w:ascii="Book Antiqua" w:hAnsi="Book Antiqua"/>
          <w:i/>
          <w:lang w:val="el-GR" w:bidi="ar-SA"/>
        </w:rPr>
        <w:t xml:space="preserve"> μνήμη που διδάσκει και </w:t>
      </w:r>
      <w:proofErr w:type="spellStart"/>
      <w:r w:rsidR="001B66C5" w:rsidRPr="00917051">
        <w:rPr>
          <w:rFonts w:ascii="Book Antiqua" w:hAnsi="Book Antiqua"/>
          <w:i/>
          <w:lang w:val="el-GR" w:bidi="ar-SA"/>
        </w:rPr>
        <w:t>συνδιαμορφώνει</w:t>
      </w:r>
      <w:proofErr w:type="spellEnd"/>
      <w:r w:rsidR="001B66C5" w:rsidRPr="00917051">
        <w:rPr>
          <w:rFonts w:ascii="Book Antiqua" w:hAnsi="Book Antiqua"/>
          <w:i/>
          <w:lang w:val="el-GR" w:bidi="ar-SA"/>
        </w:rPr>
        <w:t xml:space="preserve"> τη συνείδηση των λαών</w:t>
      </w:r>
      <w:r w:rsidR="00446533" w:rsidRPr="00917051">
        <w:rPr>
          <w:rFonts w:ascii="Book Antiqua" w:hAnsi="Book Antiqua"/>
          <w:i/>
          <w:lang w:val="el-GR" w:bidi="ar-SA"/>
        </w:rPr>
        <w:t xml:space="preserve"> … ένα εξαιρετικό λογοτέχνημα που τιμά το</w:t>
      </w:r>
      <w:r w:rsidR="00B45605">
        <w:rPr>
          <w:rFonts w:ascii="Book Antiqua" w:hAnsi="Book Antiqua"/>
          <w:i/>
          <w:lang w:val="el-GR" w:bidi="ar-SA"/>
        </w:rPr>
        <w:t>ν</w:t>
      </w:r>
      <w:r w:rsidR="00446533" w:rsidRPr="00917051">
        <w:rPr>
          <w:rFonts w:ascii="Book Antiqua" w:hAnsi="Book Antiqua"/>
          <w:i/>
          <w:lang w:val="el-GR" w:bidi="ar-SA"/>
        </w:rPr>
        <w:t xml:space="preserve"> λαϊκό λόγο.</w:t>
      </w:r>
    </w:p>
    <w:p w:rsidR="009B5D3B" w:rsidRPr="00917051" w:rsidRDefault="0091483B" w:rsidP="00B45605">
      <w:pPr>
        <w:ind w:left="-425" w:right="-618" w:firstLine="720"/>
        <w:jc w:val="both"/>
        <w:rPr>
          <w:rFonts w:ascii="Book Antiqua" w:hAnsi="Book Antiqua" w:cs="Arial"/>
          <w:b/>
          <w:i/>
          <w:lang w:val="el-GR" w:bidi="ar-SA"/>
        </w:rPr>
      </w:pPr>
      <w:r w:rsidRPr="00917051">
        <w:rPr>
          <w:rFonts w:ascii="Book Antiqua" w:hAnsi="Book Antiqua"/>
          <w:lang w:val="el-GR" w:bidi="ar-SA"/>
        </w:rPr>
        <w:t xml:space="preserve">Παίρνοντας τον λόγο, ο χειμαρρώδης κ. </w:t>
      </w:r>
      <w:proofErr w:type="spellStart"/>
      <w:r w:rsidRPr="00917051">
        <w:rPr>
          <w:rFonts w:ascii="Book Antiqua" w:hAnsi="Book Antiqua"/>
          <w:lang w:val="el-GR" w:bidi="ar-SA"/>
        </w:rPr>
        <w:t>Ληναίος</w:t>
      </w:r>
      <w:proofErr w:type="spellEnd"/>
      <w:r w:rsidRPr="00917051">
        <w:rPr>
          <w:rFonts w:ascii="Book Antiqua" w:hAnsi="Book Antiqua"/>
          <w:lang w:val="el-GR" w:bidi="ar-SA"/>
        </w:rPr>
        <w:t xml:space="preserve"> μοιράστηκε με τη συγγραφέα και το συγκινημένο ακροατήριο προσωπικά</w:t>
      </w:r>
      <w:r w:rsidR="00917051" w:rsidRPr="00917051">
        <w:rPr>
          <w:rFonts w:ascii="Book Antiqua" w:hAnsi="Book Antiqua"/>
          <w:lang w:val="el-GR" w:bidi="ar-SA"/>
        </w:rPr>
        <w:t xml:space="preserve"> του,</w:t>
      </w:r>
      <w:r w:rsidRPr="00917051">
        <w:rPr>
          <w:rFonts w:ascii="Book Antiqua" w:hAnsi="Book Antiqua"/>
          <w:lang w:val="el-GR" w:bidi="ar-SA"/>
        </w:rPr>
        <w:t xml:space="preserve"> παιδικά και εφηβικά</w:t>
      </w:r>
      <w:r w:rsidR="00917051" w:rsidRPr="00917051">
        <w:rPr>
          <w:rFonts w:ascii="Book Antiqua" w:hAnsi="Book Antiqua"/>
          <w:lang w:val="el-GR" w:bidi="ar-SA"/>
        </w:rPr>
        <w:t>,</w:t>
      </w:r>
      <w:r w:rsidRPr="00917051">
        <w:rPr>
          <w:rFonts w:ascii="Book Antiqua" w:hAnsi="Book Antiqua"/>
          <w:lang w:val="el-GR" w:bidi="ar-SA"/>
        </w:rPr>
        <w:t xml:space="preserve"> βιώματα από την Κατοχή και τον Εμφύλιο</w:t>
      </w:r>
      <w:r w:rsidR="00917051" w:rsidRPr="00917051">
        <w:rPr>
          <w:rFonts w:ascii="Book Antiqua" w:hAnsi="Book Antiqua"/>
          <w:lang w:val="el-GR" w:bidi="ar-SA"/>
        </w:rPr>
        <w:t xml:space="preserve"> και κάλεσε τους νεότερους σε διαρκή επαγρύπνηση και ανάταση, να παλεύουν για τα ιδανικά και τα οράματα μιας ανεξάρτητης, δημιουργικής Ελλάδας, ενώ, με την ιδιότητά του ως Γραμματέας της Συντονιστικής Επιτροπής Εθνικού Συμβουλίου Διεκδίκησης Γερμανικών Οφειλών, υπενθύμισε το τεράστιο χρέος της Γερμανίας στη χώρα μας </w:t>
      </w:r>
      <w:r w:rsidR="00446533" w:rsidRPr="00917051">
        <w:rPr>
          <w:rFonts w:ascii="Book Antiqua" w:hAnsi="Book Antiqua"/>
          <w:lang w:val="el-GR"/>
        </w:rPr>
        <w:t>που αφορά</w:t>
      </w:r>
      <w:r w:rsidR="00917051" w:rsidRPr="00917051">
        <w:rPr>
          <w:rFonts w:ascii="Book Antiqua" w:hAnsi="Book Antiqua"/>
          <w:lang w:val="el-GR"/>
        </w:rPr>
        <w:t>, βάσει διεθνών συμβάσεων,</w:t>
      </w:r>
      <w:r w:rsidR="00446533" w:rsidRPr="00917051">
        <w:rPr>
          <w:rFonts w:ascii="Book Antiqua" w:hAnsi="Book Antiqua"/>
          <w:lang w:val="el-GR"/>
        </w:rPr>
        <w:t xml:space="preserve"> </w:t>
      </w:r>
      <w:r w:rsidR="00917051" w:rsidRPr="00917051">
        <w:rPr>
          <w:rFonts w:ascii="Book Antiqua" w:hAnsi="Book Antiqua"/>
          <w:lang w:val="el-GR"/>
        </w:rPr>
        <w:t>σ</w:t>
      </w:r>
      <w:r w:rsidR="00446533" w:rsidRPr="00917051">
        <w:rPr>
          <w:rFonts w:ascii="Book Antiqua" w:hAnsi="Book Antiqua"/>
          <w:lang w:val="el-GR"/>
        </w:rPr>
        <w:t>το κατοχικό δάνειο</w:t>
      </w:r>
      <w:r w:rsidR="00917051" w:rsidRPr="00917051">
        <w:rPr>
          <w:rFonts w:ascii="Book Antiqua" w:hAnsi="Book Antiqua"/>
          <w:lang w:val="el-GR"/>
        </w:rPr>
        <w:t xml:space="preserve"> και τις πολεμικές επανορθώσεις</w:t>
      </w:r>
      <w:r w:rsidR="000709AF">
        <w:rPr>
          <w:rFonts w:ascii="Book Antiqua" w:hAnsi="Book Antiqua"/>
          <w:lang w:val="el-GR"/>
        </w:rPr>
        <w:t>.</w:t>
      </w:r>
    </w:p>
    <w:p w:rsidR="009B5D3B" w:rsidRDefault="00EB5CD6" w:rsidP="00B45605">
      <w:pPr>
        <w:ind w:left="-425" w:right="-618" w:firstLine="720"/>
        <w:jc w:val="both"/>
        <w:rPr>
          <w:rFonts w:ascii="Book Antiqua" w:eastAsia="Times New Roman" w:hAnsi="Book Antiqua" w:cs="Tahoma"/>
          <w:i/>
          <w:color w:val="000000"/>
          <w:lang w:val="el-GR"/>
        </w:rPr>
      </w:pPr>
      <w:r w:rsidRPr="00EB5CD6">
        <w:rPr>
          <w:rFonts w:ascii="Book Antiqua" w:hAnsi="Book Antiqua"/>
          <w:lang w:val="el-GR"/>
        </w:rPr>
        <w:t xml:space="preserve">Κατά την αντιφώνησή </w:t>
      </w:r>
      <w:r>
        <w:rPr>
          <w:rFonts w:ascii="Book Antiqua" w:hAnsi="Book Antiqua"/>
          <w:lang w:val="el-GR"/>
        </w:rPr>
        <w:t>της,</w:t>
      </w:r>
      <w:r w:rsidRPr="00EB5CD6">
        <w:rPr>
          <w:rFonts w:ascii="Book Antiqua" w:hAnsi="Book Antiqua"/>
          <w:lang w:val="el-GR"/>
        </w:rPr>
        <w:t xml:space="preserve"> </w:t>
      </w:r>
      <w:r w:rsidRPr="00EB5CD6">
        <w:rPr>
          <w:rFonts w:ascii="Book Antiqua" w:eastAsia="Times New Roman" w:hAnsi="Book Antiqua" w:cs="Tahoma"/>
          <w:color w:val="000000"/>
          <w:lang w:val="el-GR"/>
        </w:rPr>
        <w:t>η συγγραφέας</w:t>
      </w:r>
      <w:r>
        <w:rPr>
          <w:rFonts w:ascii="Book Antiqua" w:eastAsia="Times New Roman" w:hAnsi="Book Antiqua" w:cs="Tahoma"/>
          <w:color w:val="000000"/>
          <w:lang w:val="el-GR"/>
        </w:rPr>
        <w:t xml:space="preserve">, </w:t>
      </w:r>
      <w:r>
        <w:rPr>
          <w:rFonts w:ascii="Book Antiqua" w:hAnsi="Book Antiqua"/>
          <w:lang w:val="el-GR"/>
        </w:rPr>
        <w:t>α</w:t>
      </w:r>
      <w:r w:rsidRPr="00EB5CD6">
        <w:rPr>
          <w:rFonts w:ascii="Book Antiqua" w:hAnsi="Book Antiqua"/>
          <w:lang w:val="el-GR"/>
        </w:rPr>
        <w:t>φού ευχαρί</w:t>
      </w:r>
      <w:r>
        <w:rPr>
          <w:rFonts w:ascii="Book Antiqua" w:hAnsi="Book Antiqua"/>
          <w:lang w:val="el-GR"/>
        </w:rPr>
        <w:t>στησε το ακροατήριο, το Σπίτι της Κύπρου, τις ε</w:t>
      </w:r>
      <w:r w:rsidRPr="00EB5CD6">
        <w:rPr>
          <w:rFonts w:ascii="Book Antiqua" w:hAnsi="Book Antiqua"/>
          <w:lang w:val="el-GR"/>
        </w:rPr>
        <w:t>κδόσεις</w:t>
      </w:r>
      <w:r>
        <w:rPr>
          <w:rFonts w:ascii="Book Antiqua" w:hAnsi="Book Antiqua"/>
          <w:lang w:val="el-GR"/>
        </w:rPr>
        <w:t xml:space="preserve"> ΕΝΤΟΣ</w:t>
      </w:r>
      <w:r w:rsidRPr="00EB5CD6">
        <w:rPr>
          <w:rFonts w:ascii="Book Antiqua" w:hAnsi="Book Antiqua"/>
          <w:lang w:val="el-GR"/>
        </w:rPr>
        <w:t xml:space="preserve"> και τους </w:t>
      </w:r>
      <w:r>
        <w:rPr>
          <w:rFonts w:ascii="Book Antiqua" w:hAnsi="Book Antiqua"/>
          <w:lang w:val="el-GR"/>
        </w:rPr>
        <w:t xml:space="preserve">ομιλητές </w:t>
      </w:r>
      <w:r w:rsidRPr="00EB5CD6">
        <w:rPr>
          <w:rFonts w:ascii="Book Antiqua" w:hAnsi="Book Antiqua"/>
          <w:lang w:val="el-GR"/>
        </w:rPr>
        <w:t xml:space="preserve">για την εμπεριστατωμένη και ευαίσθητη προσέγγιση του βιβλίου </w:t>
      </w:r>
      <w:r>
        <w:rPr>
          <w:rFonts w:ascii="Book Antiqua" w:hAnsi="Book Antiqua"/>
          <w:lang w:val="el-GR"/>
        </w:rPr>
        <w:t xml:space="preserve">της, </w:t>
      </w:r>
      <w:r w:rsidRPr="00EB5CD6">
        <w:rPr>
          <w:rFonts w:ascii="Book Antiqua" w:eastAsia="Times New Roman" w:hAnsi="Book Antiqua" w:cs="Tahoma"/>
          <w:color w:val="000000"/>
          <w:lang w:val="el-GR"/>
        </w:rPr>
        <w:t xml:space="preserve"> ανέφερε ότι </w:t>
      </w:r>
      <w:r>
        <w:rPr>
          <w:rFonts w:ascii="Book Antiqua" w:eastAsia="Times New Roman" w:hAnsi="Book Antiqua" w:cs="Tahoma"/>
          <w:color w:val="000000"/>
          <w:lang w:val="el-GR"/>
        </w:rPr>
        <w:t>προσπάθησε στις σελίδες του να μιλήσει για</w:t>
      </w:r>
      <w:r w:rsidRPr="00FE78CC">
        <w:rPr>
          <w:rFonts w:ascii="Book Antiqua" w:eastAsia="Times New Roman" w:hAnsi="Book Antiqua" w:cs="Tahoma"/>
          <w:i/>
          <w:color w:val="000000"/>
          <w:lang w:val="el-GR"/>
        </w:rPr>
        <w:t xml:space="preserve"> ανθρώπους καθημερινούς, άσημους , όχι επώνυμους, που άρχιζαν κάθε πρωί την πορεία στα μονοπάτια της Ανθρωπιάς και της Αξιοπρέπειας </w:t>
      </w:r>
      <w:r w:rsidR="00FE78CC" w:rsidRPr="00FE78CC">
        <w:rPr>
          <w:rFonts w:ascii="Book Antiqua" w:eastAsia="Times New Roman" w:hAnsi="Book Antiqua" w:cs="Tahoma"/>
          <w:i/>
          <w:color w:val="000000"/>
          <w:lang w:val="el-GR"/>
        </w:rPr>
        <w:t>, σαν να ξεκινούσαν απλά για έναν πρωινό περίπατο. Ήθελα</w:t>
      </w:r>
      <w:r w:rsidR="00FE78CC">
        <w:rPr>
          <w:rFonts w:ascii="Book Antiqua" w:eastAsia="Times New Roman" w:hAnsi="Book Antiqua" w:cs="Tahoma"/>
          <w:color w:val="000000"/>
          <w:lang w:val="el-GR"/>
        </w:rPr>
        <w:t xml:space="preserve">, όπως είπε, </w:t>
      </w:r>
      <w:r w:rsidR="00FE78CC">
        <w:rPr>
          <w:rFonts w:ascii="Book Antiqua" w:eastAsia="Times New Roman" w:hAnsi="Book Antiqua" w:cs="Tahoma"/>
          <w:i/>
          <w:color w:val="000000"/>
          <w:lang w:val="el-GR"/>
        </w:rPr>
        <w:t>να ξέρουν γι</w:t>
      </w:r>
      <w:r w:rsidR="000709AF">
        <w:rPr>
          <w:rFonts w:ascii="Book Antiqua" w:eastAsia="Times New Roman" w:hAnsi="Book Antiqua" w:cs="Tahoma"/>
          <w:i/>
          <w:color w:val="000000"/>
          <w:lang w:val="el-GR"/>
        </w:rPr>
        <w:t>α</w:t>
      </w:r>
      <w:r w:rsidR="00FE78CC">
        <w:rPr>
          <w:rFonts w:ascii="Book Antiqua" w:eastAsia="Times New Roman" w:hAnsi="Book Antiqua" w:cs="Tahoma"/>
          <w:i/>
          <w:color w:val="000000"/>
          <w:lang w:val="el-GR"/>
        </w:rPr>
        <w:t xml:space="preserve"> αυτούς τα παιδιά και τα εγγόνια μου.</w:t>
      </w:r>
      <w:r w:rsidR="00FE78CC">
        <w:rPr>
          <w:rFonts w:ascii="Book Antiqua" w:eastAsia="Times New Roman" w:hAnsi="Book Antiqua" w:cs="Tahoma"/>
          <w:color w:val="000000"/>
          <w:lang w:val="el-GR"/>
        </w:rPr>
        <w:t xml:space="preserve"> Εξέφρασε, μάλιστα, τη χαρά της που, και στις σημερινές δύσκολες συνθήκες, υπάρχουν άνθρωποι</w:t>
      </w:r>
      <w:r w:rsidR="000709AF">
        <w:rPr>
          <w:rFonts w:ascii="Book Antiqua" w:eastAsia="Times New Roman" w:hAnsi="Book Antiqua" w:cs="Tahoma"/>
          <w:color w:val="000000"/>
          <w:lang w:val="el-GR"/>
        </w:rPr>
        <w:t xml:space="preserve"> </w:t>
      </w:r>
      <w:r w:rsidR="00FE78CC">
        <w:rPr>
          <w:rFonts w:ascii="Book Antiqua" w:eastAsia="Times New Roman" w:hAnsi="Book Antiqua" w:cs="Tahoma"/>
          <w:color w:val="000000"/>
          <w:lang w:val="el-GR"/>
        </w:rPr>
        <w:t xml:space="preserve">οι οποίοι </w:t>
      </w:r>
      <w:r w:rsidR="00FE78CC">
        <w:rPr>
          <w:rFonts w:ascii="Book Antiqua" w:eastAsia="Times New Roman" w:hAnsi="Book Antiqua" w:cs="Tahoma"/>
          <w:i/>
          <w:color w:val="000000"/>
          <w:lang w:val="el-GR"/>
        </w:rPr>
        <w:t>με την αίσθηση της ατομικής ευθύνης βάζουν πλάτη για την εκπλήρωση του δικού τους χρέους.</w:t>
      </w:r>
    </w:p>
    <w:p w:rsidR="00B45605" w:rsidRPr="00FE78CC" w:rsidRDefault="00B45605" w:rsidP="00B45605">
      <w:pPr>
        <w:ind w:left="-425" w:right="-618" w:firstLine="720"/>
        <w:jc w:val="both"/>
        <w:rPr>
          <w:rFonts w:ascii="Book Antiqua" w:hAnsi="Book Antiqua"/>
          <w:i/>
          <w:lang w:val="el-GR"/>
        </w:rPr>
      </w:pPr>
    </w:p>
    <w:p w:rsidR="009B5D3B" w:rsidRPr="00917051" w:rsidRDefault="00FE78CC" w:rsidP="00B45605">
      <w:pPr>
        <w:ind w:left="-425" w:right="-618"/>
        <w:jc w:val="right"/>
        <w:rPr>
          <w:rFonts w:ascii="Book Antiqua" w:hAnsi="Book Antiqua"/>
          <w:lang w:val="el-GR"/>
        </w:rPr>
      </w:pPr>
      <w:r>
        <w:rPr>
          <w:rFonts w:ascii="Book Antiqua" w:hAnsi="Book Antiqua"/>
          <w:lang w:val="el-GR"/>
        </w:rPr>
        <w:t>17</w:t>
      </w:r>
      <w:r w:rsidR="009B5D3B" w:rsidRPr="00917051">
        <w:rPr>
          <w:rFonts w:ascii="Book Antiqua" w:hAnsi="Book Antiqua"/>
          <w:lang w:val="el-GR"/>
        </w:rPr>
        <w:t xml:space="preserve"> Ιουνίου 2015</w:t>
      </w:r>
    </w:p>
    <w:sectPr w:rsidR="009B5D3B" w:rsidRPr="00917051"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086" w:rsidRDefault="00542086">
      <w:r>
        <w:separator/>
      </w:r>
    </w:p>
  </w:endnote>
  <w:endnote w:type="continuationSeparator" w:id="0">
    <w:p w:rsidR="00542086" w:rsidRDefault="0054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45605"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709A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709A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709A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709A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709A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709A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54208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45605"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709A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709A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709A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709A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709A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709A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54208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086" w:rsidRDefault="00542086">
      <w:r>
        <w:separator/>
      </w:r>
    </w:p>
  </w:footnote>
  <w:footnote w:type="continuationSeparator" w:id="0">
    <w:p w:rsidR="00542086" w:rsidRDefault="00542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B5D3B" w:rsidP="00FA4200">
          <w:pPr>
            <w:rPr>
              <w:rFonts w:ascii="Times New Roman" w:hAnsi="Times New Roman"/>
              <w:sz w:val="24"/>
              <w:szCs w:val="24"/>
            </w:rPr>
          </w:pPr>
          <w:r w:rsidRPr="007F5233">
            <w:rPr>
              <w:rFonts w:ascii="Times New Roman" w:hAnsi="Times New Roman"/>
              <w:noProof/>
              <w:sz w:val="24"/>
              <w:szCs w:val="24"/>
              <w:lang w:val="el-GR" w:eastAsia="el-GR" w:bidi="ar-SA"/>
            </w:rPr>
            <w:drawing>
              <wp:inline distT="0" distB="0" distL="0" distR="0">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B5D3B" w:rsidP="00FA4200">
          <w:pPr>
            <w:jc w:val="right"/>
            <w:rPr>
              <w:rFonts w:ascii="Times New Roman" w:hAnsi="Times New Roman"/>
              <w:sz w:val="24"/>
              <w:szCs w:val="24"/>
              <w:vertAlign w:val="superscript"/>
            </w:rPr>
          </w:pPr>
          <w:r w:rsidRPr="007F5233">
            <w:rPr>
              <w:rFonts w:ascii="Times New Roman" w:hAnsi="Times New Roman"/>
              <w:noProof/>
              <w:sz w:val="24"/>
              <w:szCs w:val="24"/>
              <w:lang w:val="el-GR" w:eastAsia="el-GR" w:bidi="ar-SA"/>
            </w:rPr>
            <w:drawing>
              <wp:inline distT="0" distB="0" distL="0" distR="0">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5420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B5D3B" w:rsidP="00FA4200">
          <w:pPr>
            <w:rPr>
              <w:rFonts w:ascii="Times New Roman" w:hAnsi="Times New Roman"/>
              <w:sz w:val="24"/>
              <w:szCs w:val="24"/>
            </w:rPr>
          </w:pPr>
          <w:r w:rsidRPr="007F5233">
            <w:rPr>
              <w:rFonts w:ascii="Times New Roman" w:hAnsi="Times New Roman"/>
              <w:noProof/>
              <w:sz w:val="24"/>
              <w:szCs w:val="24"/>
              <w:lang w:val="el-GR" w:eastAsia="el-GR" w:bidi="ar-SA"/>
            </w:rPr>
            <w:drawing>
              <wp:inline distT="0" distB="0" distL="0" distR="0">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B5D3B" w:rsidP="00FA4200">
          <w:pPr>
            <w:jc w:val="right"/>
            <w:rPr>
              <w:rFonts w:ascii="Times New Roman" w:hAnsi="Times New Roman"/>
              <w:sz w:val="24"/>
              <w:szCs w:val="24"/>
              <w:vertAlign w:val="superscript"/>
            </w:rPr>
          </w:pPr>
          <w:r w:rsidRPr="007F5233">
            <w:rPr>
              <w:rFonts w:ascii="Times New Roman" w:hAnsi="Times New Roman"/>
              <w:noProof/>
              <w:sz w:val="24"/>
              <w:szCs w:val="24"/>
              <w:lang w:val="el-GR" w:eastAsia="el-GR" w:bidi="ar-SA"/>
            </w:rPr>
            <w:drawing>
              <wp:inline distT="0" distB="0" distL="0" distR="0">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542086"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3B"/>
    <w:rsid w:val="0006095C"/>
    <w:rsid w:val="000709AF"/>
    <w:rsid w:val="001B66C5"/>
    <w:rsid w:val="002169B8"/>
    <w:rsid w:val="0044633C"/>
    <w:rsid w:val="00446533"/>
    <w:rsid w:val="005362F6"/>
    <w:rsid w:val="00542086"/>
    <w:rsid w:val="007367EE"/>
    <w:rsid w:val="00762590"/>
    <w:rsid w:val="008C16F9"/>
    <w:rsid w:val="0091483B"/>
    <w:rsid w:val="00917051"/>
    <w:rsid w:val="009B5D3B"/>
    <w:rsid w:val="00B45605"/>
    <w:rsid w:val="00B85BBA"/>
    <w:rsid w:val="00C23B6F"/>
    <w:rsid w:val="00D269AA"/>
    <w:rsid w:val="00EB5CD6"/>
    <w:rsid w:val="00FE78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8E252-8C14-4F01-9439-9DCF003F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3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5D3B"/>
    <w:pPr>
      <w:tabs>
        <w:tab w:val="center" w:pos="4153"/>
        <w:tab w:val="right" w:pos="8306"/>
      </w:tabs>
    </w:pPr>
  </w:style>
  <w:style w:type="character" w:customStyle="1" w:styleId="Char">
    <w:name w:val="Κεφαλίδα Char"/>
    <w:basedOn w:val="a0"/>
    <w:link w:val="a3"/>
    <w:uiPriority w:val="99"/>
    <w:rsid w:val="009B5D3B"/>
    <w:rPr>
      <w:rFonts w:ascii="Calibri" w:eastAsia="Calibri" w:hAnsi="Calibri" w:cs="Times New Roman"/>
      <w:lang w:val="en-US" w:bidi="en-US"/>
    </w:rPr>
  </w:style>
  <w:style w:type="paragraph" w:styleId="a4">
    <w:name w:val="footer"/>
    <w:basedOn w:val="a"/>
    <w:link w:val="Char0"/>
    <w:uiPriority w:val="99"/>
    <w:semiHidden/>
    <w:unhideWhenUsed/>
    <w:rsid w:val="009B5D3B"/>
    <w:pPr>
      <w:tabs>
        <w:tab w:val="center" w:pos="4153"/>
        <w:tab w:val="right" w:pos="8306"/>
      </w:tabs>
    </w:pPr>
  </w:style>
  <w:style w:type="character" w:customStyle="1" w:styleId="Char0">
    <w:name w:val="Υποσέλιδο Char"/>
    <w:basedOn w:val="a0"/>
    <w:link w:val="a4"/>
    <w:uiPriority w:val="99"/>
    <w:semiHidden/>
    <w:rsid w:val="009B5D3B"/>
    <w:rPr>
      <w:rFonts w:ascii="Calibri" w:eastAsia="Calibri" w:hAnsi="Calibri" w:cs="Times New Roman"/>
      <w:lang w:val="en-US" w:bidi="en-US"/>
    </w:rPr>
  </w:style>
  <w:style w:type="character" w:styleId="a5">
    <w:name w:val="Strong"/>
    <w:basedOn w:val="a0"/>
    <w:uiPriority w:val="22"/>
    <w:qFormat/>
    <w:rsid w:val="00446533"/>
    <w:rPr>
      <w:b/>
      <w:bCs/>
    </w:rPr>
  </w:style>
  <w:style w:type="paragraph" w:styleId="Web">
    <w:name w:val="Normal (Web)"/>
    <w:basedOn w:val="a"/>
    <w:uiPriority w:val="99"/>
    <w:semiHidden/>
    <w:unhideWhenUsed/>
    <w:rsid w:val="0091483B"/>
    <w:pPr>
      <w:spacing w:before="100" w:beforeAutospacing="1" w:after="100" w:afterAutospacing="1"/>
    </w:pPr>
    <w:rPr>
      <w:rFonts w:ascii="Times New Roman" w:eastAsia="Times New Roman" w:hAnsi="Times New Roman"/>
      <w:sz w:val="24"/>
      <w:szCs w:val="24"/>
      <w:lang w:val="el-GR" w:eastAsia="el-GR" w:bidi="ar-SA"/>
    </w:rPr>
  </w:style>
  <w:style w:type="paragraph" w:styleId="a6">
    <w:name w:val="Balloon Text"/>
    <w:basedOn w:val="a"/>
    <w:link w:val="Char1"/>
    <w:uiPriority w:val="99"/>
    <w:semiHidden/>
    <w:unhideWhenUsed/>
    <w:rsid w:val="000709AF"/>
    <w:rPr>
      <w:rFonts w:ascii="Segoe UI" w:hAnsi="Segoe UI" w:cs="Segoe UI"/>
      <w:sz w:val="18"/>
      <w:szCs w:val="18"/>
    </w:rPr>
  </w:style>
  <w:style w:type="character" w:customStyle="1" w:styleId="Char1">
    <w:name w:val="Κείμενο πλαισίου Char"/>
    <w:basedOn w:val="a0"/>
    <w:link w:val="a6"/>
    <w:uiPriority w:val="99"/>
    <w:semiHidden/>
    <w:rsid w:val="000709AF"/>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84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507</Words>
  <Characters>2741</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2015-06-17T07:59:00Z</cp:lastPrinted>
  <dcterms:created xsi:type="dcterms:W3CDTF">2015-06-17T05:25:00Z</dcterms:created>
  <dcterms:modified xsi:type="dcterms:W3CDTF">2015-06-17T09:01:00Z</dcterms:modified>
</cp:coreProperties>
</file>