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ook w:val="04A0"/>
      </w:tblPr>
      <w:tblGrid>
        <w:gridCol w:w="3686"/>
        <w:gridCol w:w="4536"/>
      </w:tblGrid>
      <w:tr w:rsidR="00DA1E08" w:rsidRPr="00C2420C" w:rsidTr="005E437D">
        <w:trPr>
          <w:trHeight w:val="1418"/>
        </w:trPr>
        <w:tc>
          <w:tcPr>
            <w:tcW w:w="3686" w:type="dxa"/>
          </w:tcPr>
          <w:p w:rsidR="00DA1E08" w:rsidRPr="004C7BF1" w:rsidRDefault="00DA1E08" w:rsidP="005E437D">
            <w:pPr>
              <w:ind w:right="823" w:firstLine="0"/>
              <w:jc w:val="left"/>
              <w:rPr>
                <w:lang w:val="en-US"/>
              </w:rPr>
            </w:pPr>
            <w:r>
              <w:rPr>
                <w:noProof/>
                <w:lang w:eastAsia="el-GR"/>
              </w:rPr>
              <w:drawing>
                <wp:inline distT="0" distB="0" distL="0" distR="0">
                  <wp:extent cx="762000" cy="790575"/>
                  <wp:effectExtent l="0" t="0" r="0" b="9525"/>
                  <wp:docPr id="7" name="Εικόνα 7" descr="D:\MyDocuments\Λογότυπα\477_Logo.jpg (υψηλή ανάλυσ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 descr="D:\MyDocuments\Λογότυπα\477_Logo.jpg (υψηλή ανάλυση).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0" cy="790575"/>
                          </a:xfrm>
                          <a:prstGeom prst="rect">
                            <a:avLst/>
                          </a:prstGeom>
                          <a:noFill/>
                          <a:ln>
                            <a:noFill/>
                          </a:ln>
                        </pic:spPr>
                      </pic:pic>
                    </a:graphicData>
                  </a:graphic>
                </wp:inline>
              </w:drawing>
            </w:r>
          </w:p>
        </w:tc>
        <w:tc>
          <w:tcPr>
            <w:tcW w:w="4536" w:type="dxa"/>
          </w:tcPr>
          <w:p w:rsidR="00DA1E08" w:rsidRPr="00561F61" w:rsidRDefault="00DA1E08" w:rsidP="005E437D">
            <w:pPr>
              <w:ind w:firstLine="0"/>
              <w:jc w:val="right"/>
              <w:rPr>
                <w:rFonts w:ascii="Times New Roman" w:hAnsi="Times New Roman"/>
                <w:b/>
              </w:rPr>
            </w:pPr>
            <w:r w:rsidRPr="00561F61">
              <w:rPr>
                <w:rFonts w:ascii="Times New Roman" w:hAnsi="Times New Roman"/>
                <w:b/>
              </w:rPr>
              <w:t>ΠΡΕΣΒΕΙΑ ΚΥΠΡΙΑΚΗΣ ΔΗΜΟΚΡΑΤΙΑΣ</w:t>
            </w:r>
          </w:p>
          <w:p w:rsidR="00DA1E08" w:rsidRPr="00561F61" w:rsidRDefault="00DA1E08" w:rsidP="005E437D">
            <w:pPr>
              <w:ind w:firstLine="0"/>
              <w:jc w:val="right"/>
              <w:rPr>
                <w:rFonts w:ascii="Times New Roman" w:hAnsi="Times New Roman"/>
                <w:b/>
              </w:rPr>
            </w:pPr>
            <w:r w:rsidRPr="00561F61">
              <w:rPr>
                <w:rFonts w:ascii="Times New Roman" w:hAnsi="Times New Roman"/>
                <w:b/>
              </w:rPr>
              <w:t>Μορφωτικό Γραφείο</w:t>
            </w:r>
          </w:p>
          <w:p w:rsidR="00DA1E08" w:rsidRPr="00561F61" w:rsidRDefault="00DA1E08" w:rsidP="005E437D">
            <w:pPr>
              <w:ind w:firstLine="0"/>
              <w:jc w:val="right"/>
              <w:rPr>
                <w:rFonts w:ascii="Times New Roman" w:hAnsi="Times New Roman"/>
                <w:b/>
              </w:rPr>
            </w:pPr>
            <w:r w:rsidRPr="00561F61">
              <w:rPr>
                <w:rFonts w:ascii="Times New Roman" w:hAnsi="Times New Roman"/>
                <w:b/>
              </w:rPr>
              <w:t>ΣΠΙΤΙ ΤΗΣ ΚΥΠΡΟΥ</w:t>
            </w:r>
          </w:p>
          <w:p w:rsidR="00DA1E08" w:rsidRPr="00561F61" w:rsidRDefault="00DA1E08" w:rsidP="005E437D">
            <w:pPr>
              <w:ind w:firstLine="0"/>
              <w:jc w:val="right"/>
              <w:rPr>
                <w:rFonts w:ascii="Times New Roman" w:hAnsi="Times New Roman"/>
                <w:b/>
                <w:sz w:val="20"/>
                <w:szCs w:val="20"/>
              </w:rPr>
            </w:pPr>
            <w:r w:rsidRPr="00561F61">
              <w:rPr>
                <w:rFonts w:ascii="Times New Roman" w:hAnsi="Times New Roman"/>
                <w:b/>
                <w:sz w:val="20"/>
                <w:szCs w:val="20"/>
              </w:rPr>
              <w:t>Ξενοφώντος 2</w:t>
            </w:r>
            <w:r w:rsidRPr="00561F61">
              <w:rPr>
                <w:rFonts w:ascii="Times New Roman" w:hAnsi="Times New Roman"/>
                <w:b/>
                <w:sz w:val="20"/>
                <w:szCs w:val="20"/>
                <w:vertAlign w:val="superscript"/>
              </w:rPr>
              <w:t>Α</w:t>
            </w:r>
            <w:r w:rsidRPr="00561F61">
              <w:rPr>
                <w:rFonts w:ascii="Times New Roman" w:hAnsi="Times New Roman"/>
                <w:b/>
                <w:sz w:val="20"/>
                <w:szCs w:val="20"/>
              </w:rPr>
              <w:t>, 105 57 Αθήνα</w:t>
            </w:r>
          </w:p>
          <w:p w:rsidR="00DA1E08" w:rsidRPr="00511BD0" w:rsidRDefault="00DA1E08" w:rsidP="005E437D">
            <w:pPr>
              <w:ind w:firstLine="0"/>
              <w:jc w:val="right"/>
              <w:rPr>
                <w:rFonts w:ascii="Times New Roman" w:hAnsi="Times New Roman"/>
                <w:b/>
                <w:sz w:val="20"/>
                <w:szCs w:val="20"/>
              </w:rPr>
            </w:pPr>
            <w:proofErr w:type="spellStart"/>
            <w:r w:rsidRPr="00561F61">
              <w:rPr>
                <w:rFonts w:ascii="Times New Roman" w:hAnsi="Times New Roman"/>
                <w:b/>
                <w:sz w:val="20"/>
                <w:szCs w:val="20"/>
              </w:rPr>
              <w:t>Τηλ</w:t>
            </w:r>
            <w:proofErr w:type="spellEnd"/>
            <w:r w:rsidRPr="00561F61">
              <w:rPr>
                <w:rFonts w:ascii="Times New Roman" w:hAnsi="Times New Roman"/>
                <w:b/>
                <w:sz w:val="20"/>
                <w:szCs w:val="20"/>
              </w:rPr>
              <w:t>. 210 3734934</w:t>
            </w:r>
            <w:r w:rsidRPr="004C7BF1">
              <w:rPr>
                <w:rFonts w:ascii="Times New Roman" w:hAnsi="Times New Roman"/>
                <w:b/>
                <w:sz w:val="20"/>
                <w:szCs w:val="20"/>
              </w:rPr>
              <w:t xml:space="preserve"> </w:t>
            </w:r>
            <w:r w:rsidRPr="00561F61">
              <w:rPr>
                <w:rFonts w:ascii="Times New Roman" w:hAnsi="Times New Roman"/>
                <w:b/>
                <w:sz w:val="20"/>
                <w:szCs w:val="20"/>
              </w:rPr>
              <w:t xml:space="preserve"> </w:t>
            </w:r>
            <w:r w:rsidRPr="00561F61">
              <w:rPr>
                <w:rFonts w:ascii="Times New Roman" w:hAnsi="Times New Roman"/>
                <w:b/>
                <w:sz w:val="20"/>
                <w:szCs w:val="20"/>
                <w:lang w:val="en-US"/>
              </w:rPr>
              <w:t>Fax</w:t>
            </w:r>
            <w:r>
              <w:rPr>
                <w:rFonts w:ascii="Times New Roman" w:hAnsi="Times New Roman"/>
                <w:b/>
                <w:sz w:val="20"/>
                <w:szCs w:val="20"/>
              </w:rPr>
              <w:t xml:space="preserve"> 210 3734904</w:t>
            </w:r>
          </w:p>
        </w:tc>
      </w:tr>
    </w:tbl>
    <w:p w:rsidR="00D36F91" w:rsidRPr="00805DCD" w:rsidRDefault="00D36F91" w:rsidP="00DA1E08">
      <w:pPr>
        <w:ind w:right="823" w:firstLine="0"/>
        <w:jc w:val="center"/>
        <w:rPr>
          <w:rFonts w:ascii="Book Antiqua" w:hAnsi="Book Antiqua"/>
          <w:sz w:val="24"/>
          <w:szCs w:val="24"/>
        </w:rPr>
      </w:pPr>
    </w:p>
    <w:tbl>
      <w:tblPr>
        <w:tblW w:w="0" w:type="auto"/>
        <w:tblInd w:w="675" w:type="dxa"/>
        <w:tblLayout w:type="fixed"/>
        <w:tblLook w:val="04A0"/>
      </w:tblPr>
      <w:tblGrid>
        <w:gridCol w:w="4395"/>
        <w:gridCol w:w="2409"/>
      </w:tblGrid>
      <w:tr w:rsidR="00DA1E08" w:rsidRPr="00565B4D" w:rsidTr="005E437D">
        <w:trPr>
          <w:trHeight w:val="2112"/>
        </w:trPr>
        <w:tc>
          <w:tcPr>
            <w:tcW w:w="4395" w:type="dxa"/>
            <w:shd w:val="clear" w:color="auto" w:fill="auto"/>
            <w:vAlign w:val="center"/>
          </w:tcPr>
          <w:p w:rsidR="00DA1E08" w:rsidRPr="00CC1CFD" w:rsidRDefault="00DA1E08" w:rsidP="005E437D">
            <w:pPr>
              <w:ind w:right="34" w:firstLine="0"/>
              <w:jc w:val="center"/>
              <w:rPr>
                <w:rFonts w:eastAsia="SimSun" w:cs="Arial"/>
                <w:b/>
                <w:sz w:val="24"/>
                <w:szCs w:val="24"/>
              </w:rPr>
            </w:pPr>
            <w:r>
              <w:rPr>
                <w:rFonts w:eastAsia="SimSun" w:cs="Arial"/>
                <w:b/>
                <w:sz w:val="24"/>
                <w:szCs w:val="24"/>
              </w:rPr>
              <w:t>Θεατρικό αναλόγιο</w:t>
            </w:r>
          </w:p>
          <w:p w:rsidR="00DA1E08" w:rsidRPr="00CC1CFD" w:rsidRDefault="00DA1E08" w:rsidP="005E437D">
            <w:pPr>
              <w:ind w:right="34" w:firstLine="0"/>
              <w:jc w:val="center"/>
              <w:rPr>
                <w:rFonts w:eastAsia="SimSun" w:cs="Arial"/>
                <w:b/>
                <w:sz w:val="16"/>
                <w:szCs w:val="16"/>
              </w:rPr>
            </w:pPr>
          </w:p>
          <w:p w:rsidR="00DA1E08" w:rsidRPr="00CC1CFD" w:rsidRDefault="00DA1E08" w:rsidP="005E437D">
            <w:pPr>
              <w:ind w:right="34" w:firstLine="0"/>
              <w:jc w:val="center"/>
              <w:rPr>
                <w:rFonts w:eastAsia="SimSun" w:cs="Arial"/>
                <w:b/>
                <w:i/>
                <w:spacing w:val="20"/>
                <w:sz w:val="36"/>
                <w:szCs w:val="36"/>
              </w:rPr>
            </w:pPr>
            <w:r w:rsidRPr="00CC1CFD">
              <w:rPr>
                <w:rFonts w:eastAsia="SimSun" w:cs="Arial"/>
                <w:b/>
                <w:i/>
                <w:spacing w:val="20"/>
                <w:sz w:val="36"/>
                <w:szCs w:val="36"/>
              </w:rPr>
              <w:t>ΠΝΕΥΜΟΝΕΣ</w:t>
            </w:r>
          </w:p>
          <w:p w:rsidR="00DA1E08" w:rsidRPr="0044365F" w:rsidRDefault="00DA1E08" w:rsidP="005E437D">
            <w:pPr>
              <w:autoSpaceDE w:val="0"/>
              <w:ind w:right="34" w:firstLine="0"/>
              <w:jc w:val="center"/>
              <w:rPr>
                <w:rFonts w:cs="Arial"/>
                <w:b/>
                <w:sz w:val="28"/>
                <w:szCs w:val="28"/>
              </w:rPr>
            </w:pPr>
            <w:r>
              <w:rPr>
                <w:rFonts w:cs="Tahoma"/>
                <w:b/>
                <w:sz w:val="28"/>
                <w:szCs w:val="28"/>
              </w:rPr>
              <w:t xml:space="preserve">του </w:t>
            </w:r>
            <w:r>
              <w:rPr>
                <w:rFonts w:cs="Tahoma"/>
                <w:b/>
                <w:sz w:val="28"/>
                <w:szCs w:val="28"/>
                <w:lang w:val="en-US"/>
              </w:rPr>
              <w:t>Duncan</w:t>
            </w:r>
            <w:r w:rsidRPr="00CC1CFD">
              <w:rPr>
                <w:rFonts w:cs="Tahoma"/>
                <w:b/>
                <w:sz w:val="28"/>
                <w:szCs w:val="28"/>
              </w:rPr>
              <w:t xml:space="preserve"> </w:t>
            </w:r>
            <w:r>
              <w:rPr>
                <w:rFonts w:cs="Tahoma"/>
                <w:b/>
                <w:sz w:val="28"/>
                <w:szCs w:val="28"/>
                <w:lang w:val="en-US"/>
              </w:rPr>
              <w:t>Macmillan</w:t>
            </w:r>
          </w:p>
          <w:p w:rsidR="00DA1E08" w:rsidRPr="00CC1CFD" w:rsidRDefault="00DA1E08" w:rsidP="005E437D">
            <w:pPr>
              <w:autoSpaceDE w:val="0"/>
              <w:ind w:right="34" w:firstLine="0"/>
              <w:jc w:val="center"/>
              <w:rPr>
                <w:rFonts w:cs="Arial"/>
                <w:b/>
                <w:sz w:val="16"/>
                <w:szCs w:val="16"/>
              </w:rPr>
            </w:pPr>
          </w:p>
          <w:p w:rsidR="00DA1E08" w:rsidRPr="00565B4D" w:rsidRDefault="00DA1E08" w:rsidP="005E437D">
            <w:pPr>
              <w:autoSpaceDE w:val="0"/>
              <w:ind w:right="34" w:firstLine="0"/>
              <w:jc w:val="center"/>
              <w:rPr>
                <w:rFonts w:cs="Arial"/>
                <w:b/>
              </w:rPr>
            </w:pPr>
            <w:r w:rsidRPr="00565B4D">
              <w:rPr>
                <w:rFonts w:cs="Arial"/>
                <w:b/>
                <w:sz w:val="24"/>
                <w:szCs w:val="24"/>
              </w:rPr>
              <w:t>στο Σπίτι της Κύπρου</w:t>
            </w:r>
          </w:p>
        </w:tc>
        <w:tc>
          <w:tcPr>
            <w:tcW w:w="2409" w:type="dxa"/>
            <w:shd w:val="clear" w:color="auto" w:fill="auto"/>
            <w:vAlign w:val="center"/>
          </w:tcPr>
          <w:p w:rsidR="00DA1E08" w:rsidRPr="00565B4D" w:rsidRDefault="00DA1E08" w:rsidP="005E437D">
            <w:pPr>
              <w:spacing w:after="120"/>
              <w:ind w:right="-108" w:firstLine="0"/>
              <w:jc w:val="center"/>
              <w:rPr>
                <w:noProof/>
                <w:lang w:val="en-US" w:eastAsia="el-GR"/>
              </w:rPr>
            </w:pPr>
            <w:r>
              <w:rPr>
                <w:noProof/>
                <w:lang w:eastAsia="el-GR"/>
              </w:rPr>
              <w:drawing>
                <wp:inline distT="0" distB="0" distL="0" distR="0">
                  <wp:extent cx="809625" cy="1209675"/>
                  <wp:effectExtent l="0" t="0" r="9525" b="9525"/>
                  <wp:docPr id="6" name="Εικόνα 6" descr="C:\Users\user\Documents\12-01-2015 (ΣΚ) Πνεύμονες\Εξώφυλλο Lun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 descr="C:\Users\user\Documents\12-01-2015 (ΣΚ) Πνεύμονες\Εξώφυλλο Lungs.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9625" cy="1209675"/>
                          </a:xfrm>
                          <a:prstGeom prst="rect">
                            <a:avLst/>
                          </a:prstGeom>
                          <a:noFill/>
                          <a:ln>
                            <a:noFill/>
                          </a:ln>
                        </pic:spPr>
                      </pic:pic>
                    </a:graphicData>
                  </a:graphic>
                </wp:inline>
              </w:drawing>
            </w:r>
          </w:p>
        </w:tc>
      </w:tr>
    </w:tbl>
    <w:p w:rsidR="00D36F91" w:rsidRPr="00046450" w:rsidRDefault="00D36F91" w:rsidP="00DA1E08">
      <w:pPr>
        <w:spacing w:after="120"/>
        <w:ind w:right="822" w:firstLine="0"/>
        <w:jc w:val="center"/>
        <w:rPr>
          <w:rFonts w:ascii="Book Antiqua" w:hAnsi="Book Antiqua"/>
        </w:rPr>
      </w:pPr>
    </w:p>
    <w:p w:rsidR="0056333A" w:rsidRPr="00046450" w:rsidRDefault="00DA1E08" w:rsidP="00D36F91">
      <w:pPr>
        <w:spacing w:after="120"/>
        <w:rPr>
          <w:rFonts w:ascii="Book Antiqua" w:hAnsi="Book Antiqua"/>
          <w:bCs/>
        </w:rPr>
      </w:pPr>
      <w:r w:rsidRPr="00046450">
        <w:rPr>
          <w:rFonts w:ascii="Book Antiqua" w:eastAsia="Times New Roman" w:hAnsi="Book Antiqua"/>
        </w:rPr>
        <w:t xml:space="preserve">Με μεγάλη επιτυχία παρουσιάστηκε, </w:t>
      </w:r>
      <w:r w:rsidRPr="00046450">
        <w:rPr>
          <w:rFonts w:ascii="Book Antiqua" w:hAnsi="Book Antiqua"/>
          <w:bCs/>
        </w:rPr>
        <w:t>τ</w:t>
      </w:r>
      <w:r w:rsidRPr="00046450">
        <w:rPr>
          <w:rFonts w:ascii="Book Antiqua" w:eastAsia="Times New Roman" w:hAnsi="Book Antiqua"/>
        </w:rPr>
        <w:t xml:space="preserve">η Δευτέρα 12 Ιανουαρίου 2015, </w:t>
      </w:r>
      <w:r w:rsidR="00D36F91" w:rsidRPr="00046450">
        <w:rPr>
          <w:rFonts w:ascii="Book Antiqua" w:eastAsia="Times New Roman" w:hAnsi="Book Antiqua"/>
        </w:rPr>
        <w:t xml:space="preserve">για πρώτη φορά στην Ελλάδα, </w:t>
      </w:r>
      <w:r w:rsidR="0056333A" w:rsidRPr="00046450">
        <w:rPr>
          <w:rFonts w:ascii="Book Antiqua" w:hAnsi="Book Antiqua"/>
        </w:rPr>
        <w:t xml:space="preserve">το έργο του Βρετανού θεατρικού συγγραφέα και σκηνοθέτη </w:t>
      </w:r>
      <w:proofErr w:type="spellStart"/>
      <w:r w:rsidR="0056333A" w:rsidRPr="00046450">
        <w:rPr>
          <w:rFonts w:ascii="Book Antiqua" w:hAnsi="Book Antiqua"/>
          <w:bCs/>
        </w:rPr>
        <w:t>Duncan</w:t>
      </w:r>
      <w:proofErr w:type="spellEnd"/>
      <w:r w:rsidR="0056333A" w:rsidRPr="00046450">
        <w:rPr>
          <w:rFonts w:ascii="Book Antiqua" w:hAnsi="Book Antiqua"/>
          <w:bCs/>
        </w:rPr>
        <w:t xml:space="preserve"> M</w:t>
      </w:r>
      <w:r w:rsidR="0056333A" w:rsidRPr="00046450">
        <w:rPr>
          <w:rFonts w:ascii="Book Antiqua" w:hAnsi="Book Antiqua"/>
          <w:bCs/>
          <w:lang w:val="en-US"/>
        </w:rPr>
        <w:t>a</w:t>
      </w:r>
      <w:r w:rsidR="0056333A" w:rsidRPr="00046450">
        <w:rPr>
          <w:rFonts w:ascii="Book Antiqua" w:hAnsi="Book Antiqua"/>
          <w:bCs/>
        </w:rPr>
        <w:t>c</w:t>
      </w:r>
      <w:r w:rsidR="0056333A" w:rsidRPr="00046450">
        <w:rPr>
          <w:rFonts w:ascii="Book Antiqua" w:hAnsi="Book Antiqua"/>
          <w:bCs/>
          <w:lang w:val="en-US"/>
        </w:rPr>
        <w:t>m</w:t>
      </w:r>
      <w:r w:rsidR="00CF0369">
        <w:rPr>
          <w:rFonts w:ascii="Book Antiqua" w:hAnsi="Book Antiqua"/>
          <w:bCs/>
        </w:rPr>
        <w:t>i</w:t>
      </w:r>
      <w:proofErr w:type="spellStart"/>
      <w:r w:rsidR="00CF0369">
        <w:rPr>
          <w:rFonts w:ascii="Book Antiqua" w:hAnsi="Book Antiqua"/>
          <w:bCs/>
          <w:lang w:val="en-US"/>
        </w:rPr>
        <w:t>lla</w:t>
      </w:r>
      <w:bookmarkStart w:id="0" w:name="_GoBack"/>
      <w:bookmarkEnd w:id="0"/>
      <w:r w:rsidR="00CF0369">
        <w:rPr>
          <w:rFonts w:ascii="Book Antiqua" w:hAnsi="Book Antiqua"/>
          <w:bCs/>
          <w:lang w:val="en-US"/>
        </w:rPr>
        <w:t>n</w:t>
      </w:r>
      <w:proofErr w:type="spellEnd"/>
      <w:r w:rsidR="0056333A" w:rsidRPr="00046450">
        <w:rPr>
          <w:rFonts w:ascii="Book Antiqua" w:hAnsi="Book Antiqua"/>
          <w:bCs/>
        </w:rPr>
        <w:t xml:space="preserve">, </w:t>
      </w:r>
      <w:r w:rsidR="0056333A" w:rsidRPr="00046450">
        <w:rPr>
          <w:rFonts w:ascii="Book Antiqua" w:hAnsi="Book Antiqua"/>
          <w:bCs/>
          <w:i/>
        </w:rPr>
        <w:t>Πνεύμονες</w:t>
      </w:r>
      <w:r w:rsidR="0056333A" w:rsidRPr="0044365F">
        <w:rPr>
          <w:rFonts w:ascii="Book Antiqua" w:hAnsi="Book Antiqua"/>
          <w:bCs/>
        </w:rPr>
        <w:t>,</w:t>
      </w:r>
      <w:r w:rsidR="0056333A" w:rsidRPr="00046450">
        <w:rPr>
          <w:rFonts w:ascii="Book Antiqua" w:hAnsi="Book Antiqua"/>
          <w:bCs/>
        </w:rPr>
        <w:t xml:space="preserve"> στο πλαίσιο της σειράς εκδηλώσεων «Θεατρικό Αναλόγιο στο Σπίτι της Κύπρου»</w:t>
      </w:r>
      <w:r w:rsidR="00A95D1B" w:rsidRPr="00046450">
        <w:rPr>
          <w:rFonts w:ascii="Book Antiqua" w:hAnsi="Book Antiqua"/>
          <w:bCs/>
        </w:rPr>
        <w:t xml:space="preserve">. Η παράσταση πραγματοποιήθηκε </w:t>
      </w:r>
      <w:r w:rsidR="00D36F91" w:rsidRPr="00046450">
        <w:rPr>
          <w:rFonts w:ascii="Book Antiqua" w:hAnsi="Book Antiqua"/>
          <w:bCs/>
        </w:rPr>
        <w:t xml:space="preserve">σε συνεργασία με τον Κινητήρα Studio </w:t>
      </w:r>
      <w:proofErr w:type="spellStart"/>
      <w:r w:rsidR="00D36F91" w:rsidRPr="00046450">
        <w:rPr>
          <w:rFonts w:ascii="Book Antiqua" w:hAnsi="Book Antiqua"/>
          <w:bCs/>
        </w:rPr>
        <w:t>Artistic</w:t>
      </w:r>
      <w:proofErr w:type="spellEnd"/>
      <w:r w:rsidR="00D36F91" w:rsidRPr="00046450">
        <w:rPr>
          <w:rFonts w:ascii="Book Antiqua" w:hAnsi="Book Antiqua"/>
          <w:bCs/>
        </w:rPr>
        <w:t xml:space="preserve"> </w:t>
      </w:r>
      <w:proofErr w:type="spellStart"/>
      <w:r w:rsidR="00D36F91" w:rsidRPr="00046450">
        <w:rPr>
          <w:rFonts w:ascii="Book Antiqua" w:hAnsi="Book Antiqua"/>
          <w:bCs/>
        </w:rPr>
        <w:t>Residency</w:t>
      </w:r>
      <w:proofErr w:type="spellEnd"/>
      <w:r w:rsidR="00D36F91" w:rsidRPr="00046450">
        <w:rPr>
          <w:rFonts w:ascii="Book Antiqua" w:hAnsi="Book Antiqua"/>
          <w:bCs/>
        </w:rPr>
        <w:t xml:space="preserve"> </w:t>
      </w:r>
      <w:proofErr w:type="spellStart"/>
      <w:r w:rsidR="00D36F91" w:rsidRPr="00046450">
        <w:rPr>
          <w:rFonts w:ascii="Book Antiqua" w:hAnsi="Book Antiqua"/>
          <w:bCs/>
        </w:rPr>
        <w:t>Centre</w:t>
      </w:r>
      <w:proofErr w:type="spellEnd"/>
      <w:r w:rsidR="00D36F91" w:rsidRPr="00046450">
        <w:rPr>
          <w:rFonts w:ascii="Book Antiqua" w:hAnsi="Book Antiqua"/>
          <w:bCs/>
        </w:rPr>
        <w:t xml:space="preserve"> και με τη στήριξη της </w:t>
      </w:r>
      <w:r w:rsidR="00D36F91" w:rsidRPr="00046450">
        <w:rPr>
          <w:rFonts w:ascii="Book Antiqua" w:hAnsi="Book Antiqua"/>
          <w:bCs/>
          <w:lang w:val="en-US"/>
        </w:rPr>
        <w:t>AEGEAN</w:t>
      </w:r>
      <w:r w:rsidR="00A95D1B" w:rsidRPr="00046450">
        <w:rPr>
          <w:rFonts w:ascii="Book Antiqua" w:hAnsi="Book Antiqua"/>
          <w:bCs/>
        </w:rPr>
        <w:t>.</w:t>
      </w:r>
    </w:p>
    <w:p w:rsidR="00D36F91" w:rsidRPr="00046450" w:rsidRDefault="0056333A" w:rsidP="001431F6">
      <w:pPr>
        <w:spacing w:after="120"/>
        <w:rPr>
          <w:rFonts w:ascii="Book Antiqua" w:hAnsi="Book Antiqua"/>
          <w:bCs/>
        </w:rPr>
      </w:pPr>
      <w:r w:rsidRPr="00046450">
        <w:rPr>
          <w:rFonts w:ascii="Book Antiqua" w:hAnsi="Book Antiqua"/>
          <w:color w:val="222222"/>
          <w:shd w:val="clear" w:color="auto" w:fill="FFFFFF"/>
        </w:rPr>
        <w:t xml:space="preserve">Οι </w:t>
      </w:r>
      <w:r w:rsidRPr="00046450">
        <w:rPr>
          <w:rFonts w:ascii="Book Antiqua" w:hAnsi="Book Antiqua"/>
          <w:i/>
          <w:color w:val="222222"/>
        </w:rPr>
        <w:t>Πνεύμονες</w:t>
      </w:r>
      <w:r w:rsidRPr="00046450">
        <w:rPr>
          <w:rFonts w:ascii="Book Antiqua" w:hAnsi="Book Antiqua"/>
          <w:color w:val="222222"/>
        </w:rPr>
        <w:t>,</w:t>
      </w:r>
      <w:r w:rsidRPr="00046450">
        <w:rPr>
          <w:rFonts w:ascii="Book Antiqua" w:hAnsi="Book Antiqua"/>
          <w:color w:val="222222"/>
          <w:shd w:val="clear" w:color="auto" w:fill="FFFFFF"/>
        </w:rPr>
        <w:t xml:space="preserve"> ένα θεατρικό έργο για τις διάφορες μορφές που παίρνει η αγάπη σε διαφορετικά στάδια της ζωής μας, </w:t>
      </w:r>
      <w:r w:rsidRPr="00046450">
        <w:rPr>
          <w:rFonts w:ascii="Book Antiqua" w:hAnsi="Book Antiqua"/>
          <w:color w:val="222222"/>
        </w:rPr>
        <w:t xml:space="preserve">γράφτηκε </w:t>
      </w:r>
      <w:r w:rsidRPr="00046450">
        <w:rPr>
          <w:rFonts w:ascii="Book Antiqua" w:hAnsi="Book Antiqua"/>
          <w:bCs/>
        </w:rPr>
        <w:t>το 2011 και παρουσιά</w:t>
      </w:r>
      <w:r w:rsidR="00D36F91" w:rsidRPr="00046450">
        <w:rPr>
          <w:rFonts w:ascii="Book Antiqua" w:hAnsi="Book Antiqua"/>
          <w:bCs/>
        </w:rPr>
        <w:t xml:space="preserve">στηκε σε μετάφραση του ταλαντούχου κύπριου ηθοποιού </w:t>
      </w:r>
      <w:proofErr w:type="spellStart"/>
      <w:r w:rsidR="00D36F91" w:rsidRPr="00046450">
        <w:rPr>
          <w:rFonts w:ascii="Book Antiqua" w:hAnsi="Book Antiqua"/>
          <w:bCs/>
        </w:rPr>
        <w:t>Πάρι</w:t>
      </w:r>
      <w:proofErr w:type="spellEnd"/>
      <w:r w:rsidR="00D36F91" w:rsidRPr="00046450">
        <w:rPr>
          <w:rFonts w:ascii="Book Antiqua" w:hAnsi="Book Antiqua"/>
          <w:bCs/>
        </w:rPr>
        <w:t xml:space="preserve"> </w:t>
      </w:r>
      <w:proofErr w:type="spellStart"/>
      <w:r w:rsidR="001431F6" w:rsidRPr="00046450">
        <w:rPr>
          <w:rFonts w:ascii="Book Antiqua" w:hAnsi="Book Antiqua"/>
          <w:bCs/>
        </w:rPr>
        <w:t>Ε</w:t>
      </w:r>
      <w:r w:rsidR="00D36F91" w:rsidRPr="00046450">
        <w:rPr>
          <w:rFonts w:ascii="Book Antiqua" w:hAnsi="Book Antiqua"/>
          <w:bCs/>
        </w:rPr>
        <w:t>ρωτοκρίτου</w:t>
      </w:r>
      <w:proofErr w:type="spellEnd"/>
      <w:r w:rsidR="00D36F91" w:rsidRPr="00046450">
        <w:rPr>
          <w:rFonts w:ascii="Book Antiqua" w:hAnsi="Book Antiqua"/>
          <w:bCs/>
        </w:rPr>
        <w:t>,</w:t>
      </w:r>
      <w:r w:rsidR="001431F6" w:rsidRPr="00046450">
        <w:rPr>
          <w:rFonts w:ascii="Book Antiqua" w:hAnsi="Book Antiqua"/>
          <w:bCs/>
        </w:rPr>
        <w:t xml:space="preserve"> καλλιτεχνικού διευθυντή και συνιδρυτή </w:t>
      </w:r>
      <w:r w:rsidR="00D36F91" w:rsidRPr="00046450">
        <w:rPr>
          <w:rFonts w:ascii="Book Antiqua" w:hAnsi="Book Antiqua"/>
        </w:rPr>
        <w:t>τ</w:t>
      </w:r>
      <w:r w:rsidR="00A95D1B" w:rsidRPr="00046450">
        <w:rPr>
          <w:rFonts w:ascii="Book Antiqua" w:hAnsi="Book Antiqua"/>
        </w:rPr>
        <w:t xml:space="preserve">ης ομάδας </w:t>
      </w:r>
      <w:proofErr w:type="spellStart"/>
      <w:r w:rsidR="00A95D1B" w:rsidRPr="00046450">
        <w:rPr>
          <w:rFonts w:ascii="Book Antiqua" w:hAnsi="Book Antiqua"/>
        </w:rPr>
        <w:t>Fresh</w:t>
      </w:r>
      <w:proofErr w:type="spellEnd"/>
      <w:r w:rsidR="00A95D1B" w:rsidRPr="00046450">
        <w:rPr>
          <w:rFonts w:ascii="Book Antiqua" w:hAnsi="Book Antiqua"/>
        </w:rPr>
        <w:t xml:space="preserve"> </w:t>
      </w:r>
      <w:proofErr w:type="spellStart"/>
      <w:r w:rsidR="00A95D1B" w:rsidRPr="00046450">
        <w:rPr>
          <w:rFonts w:ascii="Book Antiqua" w:hAnsi="Book Antiqua"/>
        </w:rPr>
        <w:t>Target</w:t>
      </w:r>
      <w:proofErr w:type="spellEnd"/>
      <w:r w:rsidR="00A95D1B" w:rsidRPr="00046450">
        <w:rPr>
          <w:rFonts w:ascii="Book Antiqua" w:hAnsi="Book Antiqua"/>
        </w:rPr>
        <w:t xml:space="preserve"> </w:t>
      </w:r>
      <w:proofErr w:type="spellStart"/>
      <w:r w:rsidR="00A95D1B" w:rsidRPr="00046450">
        <w:rPr>
          <w:rFonts w:ascii="Book Antiqua" w:hAnsi="Book Antiqua"/>
        </w:rPr>
        <w:t>Theatre</w:t>
      </w:r>
      <w:proofErr w:type="spellEnd"/>
      <w:r w:rsidR="001431F6" w:rsidRPr="00046450">
        <w:rPr>
          <w:rFonts w:ascii="Book Antiqua" w:hAnsi="Book Antiqua"/>
        </w:rPr>
        <w:t xml:space="preserve">, που τα </w:t>
      </w:r>
      <w:r w:rsidR="00D36F91" w:rsidRPr="00046450">
        <w:rPr>
          <w:rFonts w:ascii="Book Antiqua" w:hAnsi="Book Antiqua"/>
        </w:rPr>
        <w:t xml:space="preserve">τελευταία χρόνια ζει και εργάζεται στο </w:t>
      </w:r>
      <w:r w:rsidR="00CF0369" w:rsidRPr="00046450">
        <w:rPr>
          <w:rFonts w:ascii="Book Antiqua" w:hAnsi="Book Antiqua"/>
        </w:rPr>
        <w:t>Λονδίνο</w:t>
      </w:r>
      <w:r w:rsidR="00CF0369">
        <w:rPr>
          <w:rFonts w:ascii="Book Antiqua" w:hAnsi="Book Antiqua"/>
        </w:rPr>
        <w:t>,</w:t>
      </w:r>
      <w:r w:rsidR="00A95D1B" w:rsidRPr="00046450">
        <w:rPr>
          <w:rFonts w:ascii="Book Antiqua" w:hAnsi="Book Antiqua"/>
        </w:rPr>
        <w:t xml:space="preserve"> </w:t>
      </w:r>
      <w:r w:rsidR="001431F6" w:rsidRPr="00046450">
        <w:rPr>
          <w:rFonts w:ascii="Book Antiqua" w:hAnsi="Book Antiqua"/>
        </w:rPr>
        <w:t xml:space="preserve">ως </w:t>
      </w:r>
      <w:r w:rsidR="00D36F91" w:rsidRPr="00046450">
        <w:rPr>
          <w:rFonts w:ascii="Book Antiqua" w:hAnsi="Book Antiqua"/>
        </w:rPr>
        <w:t xml:space="preserve">μέλος και βοηθός σκηνοθέτης στη φημισμένη ομάδα </w:t>
      </w:r>
      <w:proofErr w:type="spellStart"/>
      <w:r w:rsidR="00D36F91" w:rsidRPr="00046450">
        <w:rPr>
          <w:rFonts w:ascii="Book Antiqua" w:hAnsi="Book Antiqua"/>
        </w:rPr>
        <w:t>Cheek</w:t>
      </w:r>
      <w:proofErr w:type="spellEnd"/>
      <w:r w:rsidR="00D36F91" w:rsidRPr="00046450">
        <w:rPr>
          <w:rFonts w:ascii="Book Antiqua" w:hAnsi="Book Antiqua"/>
        </w:rPr>
        <w:t xml:space="preserve"> </w:t>
      </w:r>
      <w:proofErr w:type="spellStart"/>
      <w:r w:rsidR="00D36F91" w:rsidRPr="00046450">
        <w:rPr>
          <w:rFonts w:ascii="Book Antiqua" w:hAnsi="Book Antiqua"/>
        </w:rPr>
        <w:t>by</w:t>
      </w:r>
      <w:proofErr w:type="spellEnd"/>
      <w:r w:rsidR="00D36F91" w:rsidRPr="00046450">
        <w:rPr>
          <w:rFonts w:ascii="Book Antiqua" w:hAnsi="Book Antiqua"/>
        </w:rPr>
        <w:t xml:space="preserve"> </w:t>
      </w:r>
      <w:proofErr w:type="spellStart"/>
      <w:r w:rsidR="00D36F91" w:rsidRPr="00046450">
        <w:rPr>
          <w:rFonts w:ascii="Book Antiqua" w:hAnsi="Book Antiqua"/>
        </w:rPr>
        <w:t>Jowl</w:t>
      </w:r>
      <w:proofErr w:type="spellEnd"/>
      <w:r w:rsidR="001431F6" w:rsidRPr="00046450">
        <w:rPr>
          <w:rFonts w:ascii="Book Antiqua" w:hAnsi="Book Antiqua"/>
        </w:rPr>
        <w:t xml:space="preserve"> του σκηνοθέτη </w:t>
      </w:r>
      <w:proofErr w:type="spellStart"/>
      <w:r w:rsidR="001431F6" w:rsidRPr="00046450">
        <w:rPr>
          <w:rFonts w:ascii="Book Antiqua" w:hAnsi="Book Antiqua"/>
        </w:rPr>
        <w:t>Declan</w:t>
      </w:r>
      <w:proofErr w:type="spellEnd"/>
      <w:r w:rsidR="001431F6" w:rsidRPr="00046450">
        <w:rPr>
          <w:rFonts w:ascii="Book Antiqua" w:hAnsi="Book Antiqua"/>
        </w:rPr>
        <w:t xml:space="preserve"> </w:t>
      </w:r>
      <w:proofErr w:type="spellStart"/>
      <w:r w:rsidR="001431F6" w:rsidRPr="00046450">
        <w:rPr>
          <w:rFonts w:ascii="Book Antiqua" w:hAnsi="Book Antiqua"/>
        </w:rPr>
        <w:t>Donnellan</w:t>
      </w:r>
      <w:proofErr w:type="spellEnd"/>
      <w:r w:rsidR="001431F6" w:rsidRPr="00046450">
        <w:rPr>
          <w:rFonts w:ascii="Book Antiqua" w:hAnsi="Book Antiqua"/>
        </w:rPr>
        <w:t>.</w:t>
      </w:r>
    </w:p>
    <w:p w:rsidR="00A95D1B" w:rsidRPr="00046450" w:rsidRDefault="00A95D1B" w:rsidP="00A95D1B">
      <w:pPr>
        <w:spacing w:after="120"/>
        <w:rPr>
          <w:rFonts w:ascii="Book Antiqua" w:hAnsi="Book Antiqua"/>
          <w:i/>
        </w:rPr>
      </w:pPr>
      <w:r w:rsidRPr="00046450">
        <w:rPr>
          <w:rFonts w:ascii="Book Antiqua" w:hAnsi="Book Antiqua"/>
        </w:rPr>
        <w:t>Τον συγγραφέα και τους συντελεστές του αναλογίου, καλωσόρισε, στο Σπίτι της Κύπρου, η Μορφωτικός Σύμβουλος της Κυπριακής Πρεσβείας κ. Μαρία Παναγίδου</w:t>
      </w:r>
      <w:r w:rsidRPr="00046450">
        <w:rPr>
          <w:rFonts w:ascii="Book Antiqua" w:hAnsi="Book Antiqua"/>
          <w:i/>
        </w:rPr>
        <w:t>.</w:t>
      </w:r>
    </w:p>
    <w:p w:rsidR="00D36F91" w:rsidRPr="00046450" w:rsidRDefault="00D36F91" w:rsidP="00D36F91">
      <w:pPr>
        <w:spacing w:after="120"/>
        <w:rPr>
          <w:rFonts w:ascii="Book Antiqua" w:hAnsi="Book Antiqua"/>
        </w:rPr>
      </w:pPr>
      <w:r w:rsidRPr="00046450">
        <w:rPr>
          <w:rFonts w:ascii="Book Antiqua" w:hAnsi="Book Antiqua"/>
        </w:rPr>
        <w:t>Επί σκηνής, ένα ζευγάρι, γύρω στα τριάντα, συζητούν</w:t>
      </w:r>
      <w:r w:rsidR="00A95D1B" w:rsidRPr="00046450">
        <w:rPr>
          <w:rFonts w:ascii="Book Antiqua" w:hAnsi="Book Antiqua"/>
        </w:rPr>
        <w:t xml:space="preserve">, </w:t>
      </w:r>
      <w:r w:rsidR="00CF0369" w:rsidRPr="00046450">
        <w:rPr>
          <w:rFonts w:ascii="Book Antiqua" w:hAnsi="Book Antiqua"/>
        </w:rPr>
        <w:t>ανησυχούν</w:t>
      </w:r>
      <w:r w:rsidR="00A95D1B" w:rsidRPr="00046450">
        <w:rPr>
          <w:rFonts w:ascii="Book Antiqua" w:hAnsi="Book Antiqua"/>
        </w:rPr>
        <w:t xml:space="preserve"> και ελπίζουν</w:t>
      </w:r>
      <w:r w:rsidRPr="00046450">
        <w:rPr>
          <w:rFonts w:ascii="Book Antiqua" w:hAnsi="Book Antiqua"/>
        </w:rPr>
        <w:t xml:space="preserve"> για </w:t>
      </w:r>
      <w:r w:rsidR="00A95D1B" w:rsidRPr="00046450">
        <w:rPr>
          <w:rFonts w:ascii="Book Antiqua" w:hAnsi="Book Antiqua"/>
        </w:rPr>
        <w:t xml:space="preserve">τις επιλογές και </w:t>
      </w:r>
      <w:r w:rsidRPr="00046450">
        <w:rPr>
          <w:rFonts w:ascii="Book Antiqua" w:hAnsi="Book Antiqua"/>
        </w:rPr>
        <w:t>το μέλλον τους. Είναι μορφωμένοι, σκεπτόμενοι και προβληματισμένοι για το κατά πόσο έχουν τους σωστούς λόγους για να φέρουν στον κόσμο ένα παιδί. Όμως, σε μια εποχή υπερπληθυσμού της γης, τρομακτικών κλιματικών αλλά και πολιτικών αλλαγών, ποιοί είναι ακριβώς οι 'σωστοί λόγοι';</w:t>
      </w:r>
      <w:r w:rsidR="00A95D1B" w:rsidRPr="00046450">
        <w:rPr>
          <w:rFonts w:ascii="Book Antiqua" w:hAnsi="Book Antiqua"/>
        </w:rPr>
        <w:t xml:space="preserve"> </w:t>
      </w:r>
    </w:p>
    <w:p w:rsidR="00DA1E08" w:rsidRDefault="00D36F91" w:rsidP="00A95D1B">
      <w:pPr>
        <w:spacing w:after="120"/>
        <w:rPr>
          <w:rFonts w:ascii="Book Antiqua" w:hAnsi="Book Antiqua"/>
        </w:rPr>
      </w:pPr>
      <w:r w:rsidRPr="00046450">
        <w:rPr>
          <w:rFonts w:ascii="Book Antiqua" w:hAnsi="Book Antiqua"/>
          <w:bCs/>
        </w:rPr>
        <w:t xml:space="preserve">Τη σκηνοθετική επιμέλεια </w:t>
      </w:r>
      <w:r w:rsidR="00A95D1B" w:rsidRPr="00046450">
        <w:rPr>
          <w:rFonts w:ascii="Book Antiqua" w:hAnsi="Book Antiqua"/>
          <w:bCs/>
        </w:rPr>
        <w:t>του θεατρικού αναλογίου είχε</w:t>
      </w:r>
      <w:r w:rsidRPr="00046450">
        <w:rPr>
          <w:rFonts w:ascii="Book Antiqua" w:hAnsi="Book Antiqua"/>
          <w:bCs/>
        </w:rPr>
        <w:t xml:space="preserve"> η Βίκυ </w:t>
      </w:r>
      <w:proofErr w:type="spellStart"/>
      <w:r w:rsidRPr="00046450">
        <w:rPr>
          <w:rFonts w:ascii="Book Antiqua" w:hAnsi="Book Antiqua"/>
          <w:bCs/>
        </w:rPr>
        <w:t>Αδάμου</w:t>
      </w:r>
      <w:proofErr w:type="spellEnd"/>
      <w:r w:rsidRPr="00046450">
        <w:rPr>
          <w:rFonts w:ascii="Book Antiqua" w:hAnsi="Book Antiqua"/>
          <w:bCs/>
        </w:rPr>
        <w:t>. Τον Άντρα και τη Γυναίκα ερμ</w:t>
      </w:r>
      <w:r w:rsidR="00A95D1B" w:rsidRPr="00046450">
        <w:rPr>
          <w:rFonts w:ascii="Book Antiqua" w:hAnsi="Book Antiqua"/>
          <w:bCs/>
        </w:rPr>
        <w:t>ήνευσαν</w:t>
      </w:r>
      <w:r w:rsidRPr="00046450">
        <w:rPr>
          <w:rFonts w:ascii="Book Antiqua" w:hAnsi="Book Antiqua"/>
          <w:bCs/>
        </w:rPr>
        <w:t xml:space="preserve"> οι ηθοποιοί Πάρις </w:t>
      </w:r>
      <w:proofErr w:type="spellStart"/>
      <w:r w:rsidRPr="00046450">
        <w:rPr>
          <w:rFonts w:ascii="Book Antiqua" w:hAnsi="Book Antiqua"/>
          <w:bCs/>
        </w:rPr>
        <w:t>Ερωτοκρίτου</w:t>
      </w:r>
      <w:proofErr w:type="spellEnd"/>
      <w:r w:rsidRPr="00046450">
        <w:rPr>
          <w:rFonts w:ascii="Book Antiqua" w:hAnsi="Book Antiqua"/>
          <w:bCs/>
        </w:rPr>
        <w:t xml:space="preserve"> και </w:t>
      </w:r>
      <w:r w:rsidR="00A95D1B" w:rsidRPr="00046450">
        <w:rPr>
          <w:rFonts w:ascii="Book Antiqua" w:hAnsi="Book Antiqua"/>
          <w:bCs/>
        </w:rPr>
        <w:t xml:space="preserve">Σοφία </w:t>
      </w:r>
      <w:proofErr w:type="spellStart"/>
      <w:r w:rsidR="00A95D1B" w:rsidRPr="00046450">
        <w:rPr>
          <w:rFonts w:ascii="Book Antiqua" w:hAnsi="Book Antiqua"/>
          <w:bCs/>
        </w:rPr>
        <w:t>Μαραθάκη</w:t>
      </w:r>
      <w:proofErr w:type="spellEnd"/>
      <w:r w:rsidR="00DA1E08" w:rsidRPr="00046450">
        <w:rPr>
          <w:rFonts w:ascii="Book Antiqua" w:hAnsi="Book Antiqua"/>
        </w:rPr>
        <w:t xml:space="preserve"> οι οποίοι εισέπραξαν το παρατεταμένο χειροκρότημα και τα εγκωμιαστικά σχόλια των θεατών.</w:t>
      </w:r>
    </w:p>
    <w:p w:rsidR="00046450" w:rsidRPr="00046450" w:rsidRDefault="00046450" w:rsidP="00A95D1B">
      <w:pPr>
        <w:spacing w:after="120"/>
        <w:rPr>
          <w:rFonts w:ascii="Book Antiqua" w:hAnsi="Book Antiqua"/>
        </w:rPr>
      </w:pPr>
    </w:p>
    <w:p w:rsidR="00DA1E08" w:rsidRPr="00046450" w:rsidRDefault="00DA1E08" w:rsidP="00DA1E08">
      <w:pPr>
        <w:spacing w:after="120"/>
        <w:ind w:firstLine="0"/>
        <w:rPr>
          <w:rFonts w:ascii="Book Antiqua" w:hAnsi="Book Antiqua"/>
          <w:lang w:val="en-US"/>
        </w:rPr>
      </w:pPr>
      <w:r w:rsidRPr="00046450">
        <w:rPr>
          <w:rFonts w:ascii="Book Antiqua" w:hAnsi="Book Antiqua"/>
        </w:rPr>
        <w:t>Με τη στήριξη</w:t>
      </w:r>
    </w:p>
    <w:p w:rsidR="00DA1E08" w:rsidRPr="00046450" w:rsidRDefault="00DA1E08" w:rsidP="00DA1E08">
      <w:pPr>
        <w:spacing w:after="120"/>
        <w:ind w:firstLine="0"/>
        <w:rPr>
          <w:rFonts w:ascii="Book Antiqua" w:hAnsi="Book Antiqua"/>
        </w:rPr>
      </w:pPr>
      <w:r w:rsidRPr="00046450">
        <w:rPr>
          <w:rFonts w:ascii="Book Antiqua" w:hAnsi="Book Antiqua"/>
          <w:noProof/>
          <w:lang w:eastAsia="el-GR"/>
        </w:rPr>
        <w:drawing>
          <wp:inline distT="0" distB="0" distL="0" distR="0">
            <wp:extent cx="1314450" cy="486271"/>
            <wp:effectExtent l="0" t="0" r="0" b="9525"/>
            <wp:docPr id="5" name="Εικόνα 5" descr="A3-SA  white 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A3-SA  white VERTICAL"/>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14450" cy="486271"/>
                    </a:xfrm>
                    <a:prstGeom prst="rect">
                      <a:avLst/>
                    </a:prstGeom>
                    <a:noFill/>
                    <a:ln>
                      <a:noFill/>
                    </a:ln>
                  </pic:spPr>
                </pic:pic>
              </a:graphicData>
            </a:graphic>
          </wp:inline>
        </w:drawing>
      </w:r>
    </w:p>
    <w:p w:rsidR="00A95D1B" w:rsidRPr="00046450" w:rsidRDefault="00A95D1B" w:rsidP="00A95D1B">
      <w:pPr>
        <w:spacing w:after="240"/>
        <w:jc w:val="right"/>
        <w:rPr>
          <w:rFonts w:ascii="Book Antiqua" w:hAnsi="Book Antiqua"/>
        </w:rPr>
      </w:pPr>
      <w:r w:rsidRPr="00046450">
        <w:rPr>
          <w:rFonts w:ascii="Book Antiqua" w:hAnsi="Book Antiqua"/>
        </w:rPr>
        <w:t>13 Ιανουαρίου 2015</w:t>
      </w:r>
    </w:p>
    <w:sectPr w:rsidR="00A95D1B" w:rsidRPr="00046450" w:rsidSect="00F31D8F">
      <w:pgSz w:w="11906" w:h="16838"/>
      <w:pgMar w:top="709" w:right="1983" w:bottom="1418" w:left="187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20002A87" w:usb1="80000000" w:usb2="00000008" w:usb3="00000000" w:csb0="000001FF" w:csb1="00000000"/>
  </w:font>
  <w:font w:name="Tahoma">
    <w:panose1 w:val="020B0604030504040204"/>
    <w:charset w:val="A1"/>
    <w:family w:val="swiss"/>
    <w:pitch w:val="variable"/>
    <w:sig w:usb0="61002A87" w:usb1="80000000" w:usb2="00000008" w:usb3="00000000" w:csb0="000101FF" w:csb1="00000000"/>
  </w:font>
  <w:font w:name="Book Antiqua">
    <w:panose1 w:val="02040602050305030304"/>
    <w:charset w:val="A1"/>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A1"/>
    <w:family w:val="swiss"/>
    <w:pitch w:val="variable"/>
    <w:sig w:usb0="20002A87" w:usb1="80000000" w:usb2="00000008" w:usb3="00000000" w:csb0="000001FF" w:csb1="00000000"/>
  </w:font>
  <w:font w:name="Cambria">
    <w:panose1 w:val="02040503050406030204"/>
    <w:charset w:val="A1"/>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DA1E08"/>
    <w:rsid w:val="00046450"/>
    <w:rsid w:val="001431F6"/>
    <w:rsid w:val="0044365F"/>
    <w:rsid w:val="0056333A"/>
    <w:rsid w:val="00636ACA"/>
    <w:rsid w:val="00A95D1B"/>
    <w:rsid w:val="00CF0369"/>
    <w:rsid w:val="00D36F91"/>
    <w:rsid w:val="00DA1E08"/>
    <w:rsid w:val="00DB6E72"/>
    <w:rsid w:val="00FD530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E08"/>
    <w:pPr>
      <w:spacing w:after="0" w:line="240" w:lineRule="auto"/>
      <w:ind w:firstLine="720"/>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unhideWhenUsed/>
    <w:rsid w:val="00DA1E08"/>
    <w:rPr>
      <w:color w:val="0000FF"/>
      <w:u w:val="single"/>
    </w:rPr>
  </w:style>
  <w:style w:type="paragraph" w:styleId="a3">
    <w:name w:val="No Spacing"/>
    <w:uiPriority w:val="1"/>
    <w:qFormat/>
    <w:rsid w:val="00DA1E08"/>
    <w:pPr>
      <w:spacing w:after="0" w:line="240" w:lineRule="auto"/>
      <w:ind w:firstLine="720"/>
      <w:jc w:val="both"/>
    </w:pPr>
    <w:rPr>
      <w:rFonts w:ascii="Calibri" w:eastAsia="Calibri" w:hAnsi="Calibri" w:cs="Times New Roman"/>
    </w:rPr>
  </w:style>
  <w:style w:type="character" w:customStyle="1" w:styleId="apple-converted-space">
    <w:name w:val="apple-converted-space"/>
    <w:rsid w:val="00DA1E08"/>
  </w:style>
  <w:style w:type="paragraph" w:styleId="a4">
    <w:name w:val="Balloon Text"/>
    <w:basedOn w:val="a"/>
    <w:link w:val="Char"/>
    <w:uiPriority w:val="99"/>
    <w:semiHidden/>
    <w:unhideWhenUsed/>
    <w:rsid w:val="00DA1E08"/>
    <w:rPr>
      <w:rFonts w:ascii="Tahoma" w:hAnsi="Tahoma" w:cs="Tahoma"/>
      <w:sz w:val="16"/>
      <w:szCs w:val="16"/>
    </w:rPr>
  </w:style>
  <w:style w:type="character" w:customStyle="1" w:styleId="Char">
    <w:name w:val="Κείμενο πλαισίου Char"/>
    <w:basedOn w:val="a0"/>
    <w:link w:val="a4"/>
    <w:uiPriority w:val="99"/>
    <w:semiHidden/>
    <w:rsid w:val="00DA1E08"/>
    <w:rPr>
      <w:rFonts w:ascii="Tahoma" w:eastAsia="Calibri" w:hAnsi="Tahoma" w:cs="Tahoma"/>
      <w:sz w:val="16"/>
      <w:szCs w:val="16"/>
    </w:rPr>
  </w:style>
  <w:style w:type="paragraph" w:styleId="Web">
    <w:name w:val="Normal (Web)"/>
    <w:basedOn w:val="a"/>
    <w:uiPriority w:val="99"/>
    <w:unhideWhenUsed/>
    <w:rsid w:val="00DA1E08"/>
    <w:pPr>
      <w:spacing w:before="100" w:beforeAutospacing="1" w:after="100" w:afterAutospacing="1"/>
      <w:ind w:firstLine="0"/>
      <w:jc w:val="left"/>
    </w:pPr>
    <w:rPr>
      <w:rFonts w:ascii="Times New Roman" w:eastAsia="Times New Roman" w:hAnsi="Times New Roman"/>
      <w:sz w:val="24"/>
      <w:szCs w:val="24"/>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E08"/>
    <w:pPr>
      <w:spacing w:after="0" w:line="240" w:lineRule="auto"/>
      <w:ind w:firstLine="720"/>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unhideWhenUsed/>
    <w:rsid w:val="00DA1E08"/>
    <w:rPr>
      <w:color w:val="0000FF"/>
      <w:u w:val="single"/>
    </w:rPr>
  </w:style>
  <w:style w:type="paragraph" w:styleId="a3">
    <w:name w:val="No Spacing"/>
    <w:uiPriority w:val="1"/>
    <w:qFormat/>
    <w:rsid w:val="00DA1E08"/>
    <w:pPr>
      <w:spacing w:after="0" w:line="240" w:lineRule="auto"/>
      <w:ind w:firstLine="720"/>
      <w:jc w:val="both"/>
    </w:pPr>
    <w:rPr>
      <w:rFonts w:ascii="Calibri" w:eastAsia="Calibri" w:hAnsi="Calibri" w:cs="Times New Roman"/>
    </w:rPr>
  </w:style>
  <w:style w:type="character" w:customStyle="1" w:styleId="apple-converted-space">
    <w:name w:val="apple-converted-space"/>
    <w:rsid w:val="00DA1E08"/>
  </w:style>
  <w:style w:type="paragraph" w:styleId="a4">
    <w:name w:val="Balloon Text"/>
    <w:basedOn w:val="a"/>
    <w:link w:val="Char"/>
    <w:uiPriority w:val="99"/>
    <w:semiHidden/>
    <w:unhideWhenUsed/>
    <w:rsid w:val="00DA1E08"/>
    <w:rPr>
      <w:rFonts w:ascii="Tahoma" w:hAnsi="Tahoma" w:cs="Tahoma"/>
      <w:sz w:val="16"/>
      <w:szCs w:val="16"/>
    </w:rPr>
  </w:style>
  <w:style w:type="character" w:customStyle="1" w:styleId="Char">
    <w:name w:val="Κείμενο πλαισίου Char"/>
    <w:basedOn w:val="a0"/>
    <w:link w:val="a4"/>
    <w:uiPriority w:val="99"/>
    <w:semiHidden/>
    <w:rsid w:val="00DA1E08"/>
    <w:rPr>
      <w:rFonts w:ascii="Tahoma" w:eastAsia="Calibri" w:hAnsi="Tahoma" w:cs="Tahoma"/>
      <w:sz w:val="16"/>
      <w:szCs w:val="16"/>
    </w:rPr>
  </w:style>
  <w:style w:type="paragraph" w:styleId="Web">
    <w:name w:val="Normal (Web)"/>
    <w:basedOn w:val="a"/>
    <w:uiPriority w:val="99"/>
    <w:unhideWhenUsed/>
    <w:rsid w:val="00DA1E08"/>
    <w:pPr>
      <w:spacing w:before="100" w:beforeAutospacing="1" w:after="100" w:afterAutospacing="1"/>
      <w:ind w:firstLine="0"/>
      <w:jc w:val="left"/>
    </w:pPr>
    <w:rPr>
      <w:rFonts w:ascii="Times New Roman" w:eastAsia="Times New Roman" w:hAnsi="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39470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9" Type="http://schemas.microsoft.com/office/2007/relationships/stylesWithEffects" Target="stylesWithEffec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284</Words>
  <Characters>1539</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 </cp:lastModifiedBy>
  <cp:revision>3</cp:revision>
  <cp:lastPrinted>2015-01-14T07:01:00Z</cp:lastPrinted>
  <dcterms:created xsi:type="dcterms:W3CDTF">2015-01-13T06:19:00Z</dcterms:created>
  <dcterms:modified xsi:type="dcterms:W3CDTF">2015-01-14T07:03:00Z</dcterms:modified>
</cp:coreProperties>
</file>